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98" w:rsidRPr="00A504C0" w:rsidRDefault="00CB2D98" w:rsidP="000F55FE">
      <w:pPr>
        <w:jc w:val="both"/>
        <w:rPr>
          <w:b/>
          <w:i/>
          <w:color w:val="000000"/>
          <w:sz w:val="28"/>
          <w:szCs w:val="28"/>
        </w:rPr>
      </w:pPr>
      <w:r w:rsidRPr="00A504C0">
        <w:rPr>
          <w:b/>
          <w:i/>
          <w:color w:val="000000"/>
          <w:sz w:val="28"/>
          <w:szCs w:val="28"/>
        </w:rPr>
        <w:t xml:space="preserve">Informacje o kontrolach przeprowadzonych w </w:t>
      </w:r>
      <w:r w:rsidR="00F06619">
        <w:rPr>
          <w:b/>
          <w:i/>
          <w:color w:val="000000"/>
          <w:sz w:val="28"/>
          <w:szCs w:val="28"/>
        </w:rPr>
        <w:t>I</w:t>
      </w:r>
      <w:r w:rsidR="00731226">
        <w:rPr>
          <w:b/>
          <w:i/>
          <w:color w:val="000000"/>
          <w:sz w:val="28"/>
          <w:szCs w:val="28"/>
        </w:rPr>
        <w:t xml:space="preserve"> kwart</w:t>
      </w:r>
      <w:r w:rsidR="00F06619">
        <w:rPr>
          <w:b/>
          <w:i/>
          <w:color w:val="000000"/>
          <w:sz w:val="28"/>
          <w:szCs w:val="28"/>
        </w:rPr>
        <w:t>ale 2018</w:t>
      </w:r>
      <w:r w:rsidRPr="00A504C0">
        <w:rPr>
          <w:b/>
          <w:i/>
          <w:color w:val="000000"/>
          <w:sz w:val="28"/>
          <w:szCs w:val="28"/>
        </w:rPr>
        <w:t xml:space="preserve"> r.</w:t>
      </w:r>
    </w:p>
    <w:p w:rsidR="00CB2D98" w:rsidRPr="00A504C0" w:rsidRDefault="00CB2D98" w:rsidP="000F55FE">
      <w:pPr>
        <w:rPr>
          <w:b/>
          <w:i/>
          <w:color w:val="000000"/>
          <w:sz w:val="28"/>
          <w:szCs w:val="28"/>
        </w:rPr>
      </w:pPr>
    </w:p>
    <w:p w:rsidR="00CB2D98" w:rsidRPr="000F55FE" w:rsidRDefault="00CB2D98" w:rsidP="000F55FE">
      <w:pPr>
        <w:rPr>
          <w:color w:val="000000"/>
        </w:rPr>
      </w:pPr>
    </w:p>
    <w:p w:rsidR="00CB2D98" w:rsidRPr="000F55FE" w:rsidRDefault="00CB2D98" w:rsidP="000F55FE">
      <w:pPr>
        <w:rPr>
          <w:rFonts w:cs="Tahoma"/>
          <w:color w:val="000000"/>
        </w:rPr>
      </w:pPr>
      <w:r w:rsidRPr="000F55FE">
        <w:rPr>
          <w:rFonts w:cs="Tahoma"/>
          <w:color w:val="000000"/>
        </w:rPr>
        <w:t>A. Kontrole w zakresie jakości handlowej artykułów rolno-spożywczych w obrocie krajowym.</w:t>
      </w:r>
    </w:p>
    <w:p w:rsidR="00CB2D98" w:rsidRPr="000F55FE" w:rsidRDefault="00CB2D98" w:rsidP="000F55FE"/>
    <w:p w:rsidR="00CB2D98" w:rsidRPr="00A504C0" w:rsidRDefault="00744DB1" w:rsidP="000F55FE">
      <w:pPr>
        <w:jc w:val="both"/>
        <w:rPr>
          <w:rFonts w:cs="Tahoma"/>
          <w:b/>
          <w:bCs/>
          <w:color w:val="000000"/>
        </w:rPr>
      </w:pPr>
      <w:r>
        <w:rPr>
          <w:rFonts w:cs="Tahoma"/>
          <w:color w:val="000000"/>
        </w:rPr>
        <w:t xml:space="preserve">1. Liczba kontroli – </w:t>
      </w:r>
      <w:r w:rsidR="00614BA6">
        <w:rPr>
          <w:rFonts w:cs="Tahoma"/>
          <w:color w:val="000000"/>
        </w:rPr>
        <w:t>247</w:t>
      </w:r>
    </w:p>
    <w:p w:rsidR="00CB2D98" w:rsidRPr="000F55FE" w:rsidRDefault="00CB2D98" w:rsidP="000F55FE">
      <w:pPr>
        <w:jc w:val="both"/>
        <w:rPr>
          <w:rFonts w:cs="Tahoma"/>
          <w:bCs/>
          <w:color w:val="000000"/>
        </w:rPr>
      </w:pPr>
      <w:r w:rsidRPr="000F55FE">
        <w:rPr>
          <w:rFonts w:cs="Tahoma"/>
          <w:color w:val="000000"/>
        </w:rPr>
        <w:t>2. Liczba jednostek, w których stwierdzono nieprawidłowości -</w:t>
      </w:r>
      <w:r w:rsidR="00614BA6">
        <w:rPr>
          <w:rFonts w:cs="Tahoma"/>
          <w:color w:val="000000"/>
        </w:rPr>
        <w:t xml:space="preserve"> 47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3. Liczba wydanych decyzji administracyjnych –</w:t>
      </w:r>
      <w:r w:rsidR="00744DB1">
        <w:rPr>
          <w:rFonts w:cs="Tahoma"/>
          <w:color w:val="000000"/>
        </w:rPr>
        <w:t xml:space="preserve"> </w:t>
      </w:r>
      <w:r w:rsidR="00614BA6">
        <w:rPr>
          <w:rFonts w:cs="Tahoma"/>
          <w:color w:val="000000"/>
        </w:rPr>
        <w:t>49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B. Kontrole w zakresie jakości handlowej artykułów rolno-spożywczych wywożonych do i przywożonych z krajów trzecich.</w:t>
      </w:r>
    </w:p>
    <w:p w:rsidR="00CB2D98" w:rsidRPr="000F55FE" w:rsidRDefault="00CB2D98" w:rsidP="000F55FE">
      <w:pPr>
        <w:jc w:val="both"/>
      </w:pP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>1. Kontrola w zakresie jakości handlowej artykułów rolno – spożywczych przywożonych z krajów trzecich -</w:t>
      </w:r>
      <w:r w:rsidR="00614BA6">
        <w:rPr>
          <w:rFonts w:cs="Tahoma"/>
          <w:color w:val="000000"/>
        </w:rPr>
        <w:t xml:space="preserve"> 450</w:t>
      </w: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 xml:space="preserve">2. Kontrola w zakresie jakości handlowej artykułów rolno – spożywczych wywożonych do krajów trzecich – </w:t>
      </w:r>
      <w:r w:rsidR="00614BA6">
        <w:rPr>
          <w:rFonts w:cs="Tahoma"/>
          <w:color w:val="000000"/>
        </w:rPr>
        <w:t>3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 xml:space="preserve">3. Ocena jakości handlowej artykułów rolno– </w:t>
      </w:r>
      <w:r w:rsidR="00237C51" w:rsidRPr="000F55FE">
        <w:rPr>
          <w:rFonts w:cs="Tahoma"/>
          <w:color w:val="000000"/>
        </w:rPr>
        <w:t>spożywczych -</w:t>
      </w:r>
      <w:r w:rsidR="00CD6A2E" w:rsidRPr="000F55FE">
        <w:rPr>
          <w:rFonts w:cs="Tahoma"/>
          <w:color w:val="000000"/>
        </w:rPr>
        <w:t xml:space="preserve">     </w:t>
      </w:r>
      <w:r w:rsidR="00614BA6">
        <w:rPr>
          <w:rFonts w:cs="Tahoma"/>
          <w:color w:val="000000"/>
        </w:rPr>
        <w:t>49</w:t>
      </w:r>
      <w:r w:rsidR="00CD6A2E" w:rsidRPr="000F55FE">
        <w:rPr>
          <w:rFonts w:cs="Tahoma"/>
          <w:color w:val="000000"/>
        </w:rPr>
        <w:t xml:space="preserve">    </w:t>
      </w:r>
      <w:r w:rsidRPr="000F55FE">
        <w:rPr>
          <w:rFonts w:cs="Tahoma"/>
          <w:color w:val="000000"/>
        </w:rPr>
        <w:t>świadectw jakości handlowej.</w:t>
      </w:r>
    </w:p>
    <w:p w:rsidR="00CB2D98" w:rsidRPr="000F55FE" w:rsidRDefault="00CB2D98" w:rsidP="000F55FE">
      <w:pPr>
        <w:ind w:left="720"/>
        <w:rPr>
          <w:rFonts w:cs="Tahoma"/>
          <w:color w:val="000000"/>
        </w:rPr>
      </w:pPr>
    </w:p>
    <w:p w:rsidR="00CB2D98" w:rsidRPr="000F55FE" w:rsidRDefault="00CB2D9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Default="00E501C8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Pr="000F55FE" w:rsidRDefault="000F55FE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F06619" w:rsidRDefault="00F06619" w:rsidP="000F55FE">
      <w:pPr>
        <w:jc w:val="both"/>
        <w:rPr>
          <w:b/>
          <w:bCs/>
          <w:color w:val="000000"/>
        </w:rPr>
      </w:pPr>
    </w:p>
    <w:p w:rsidR="00F06619" w:rsidRDefault="00F06619" w:rsidP="000F55FE">
      <w:pPr>
        <w:jc w:val="both"/>
        <w:rPr>
          <w:b/>
          <w:bCs/>
          <w:color w:val="000000"/>
        </w:rPr>
      </w:pPr>
    </w:p>
    <w:p w:rsidR="00CB2D98" w:rsidRPr="000F55FE" w:rsidRDefault="00CB2D98" w:rsidP="000F55FE">
      <w:pPr>
        <w:jc w:val="both"/>
        <w:rPr>
          <w:b/>
          <w:bCs/>
          <w:color w:val="000000"/>
        </w:rPr>
      </w:pPr>
      <w:r w:rsidRPr="000F55FE">
        <w:rPr>
          <w:b/>
          <w:bCs/>
          <w:color w:val="000000"/>
        </w:rPr>
        <w:t>C. Kontrole planowe przeprowadzono w następujących zakresach tematycznych.</w:t>
      </w:r>
    </w:p>
    <w:p w:rsidR="00CB2D98" w:rsidRPr="000F55FE" w:rsidRDefault="00CB2D98" w:rsidP="000F55FE">
      <w:pPr>
        <w:jc w:val="both"/>
      </w:pPr>
    </w:p>
    <w:p w:rsidR="003332CD" w:rsidRPr="000F55FE" w:rsidRDefault="003332CD" w:rsidP="000F55FE">
      <w:pPr>
        <w:jc w:val="both"/>
      </w:pPr>
    </w:p>
    <w:p w:rsidR="00161EAC" w:rsidRPr="008C1F23" w:rsidRDefault="00001523" w:rsidP="000737A7">
      <w:pPr>
        <w:pStyle w:val="Akapitzlist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8C1F23">
        <w:rPr>
          <w:b/>
          <w:i/>
          <w:color w:val="000000"/>
          <w:sz w:val="22"/>
          <w:szCs w:val="22"/>
        </w:rPr>
        <w:t xml:space="preserve">Kontrola w zakresie jakości handlowej </w:t>
      </w:r>
      <w:r w:rsidR="00F06619" w:rsidRPr="008C1F23">
        <w:rPr>
          <w:b/>
          <w:i/>
          <w:sz w:val="22"/>
          <w:szCs w:val="22"/>
        </w:rPr>
        <w:t>wyrobów cukierniczych.</w:t>
      </w:r>
      <w:r w:rsidR="008C1F23" w:rsidRPr="008C1F23">
        <w:rPr>
          <w:b/>
          <w:i/>
          <w:sz w:val="22"/>
          <w:szCs w:val="22"/>
        </w:rPr>
        <w:t xml:space="preserve">    </w:t>
      </w:r>
    </w:p>
    <w:p w:rsidR="008C1F23" w:rsidRPr="008C1F23" w:rsidRDefault="008C1F23" w:rsidP="008C1F23">
      <w:pPr>
        <w:jc w:val="both"/>
        <w:rPr>
          <w:i/>
          <w:sz w:val="22"/>
          <w:szCs w:val="22"/>
        </w:rPr>
      </w:pPr>
    </w:p>
    <w:p w:rsidR="00F06619" w:rsidRPr="008C1F23" w:rsidRDefault="00F06619" w:rsidP="00F06619">
      <w:pPr>
        <w:autoSpaceDE w:val="0"/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>Kontrolę przeprowadzono w 8 podmiotach gospodarczych.</w:t>
      </w:r>
    </w:p>
    <w:p w:rsidR="00F06619" w:rsidRPr="008C1F23" w:rsidRDefault="00F06619" w:rsidP="00F06619">
      <w:pPr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>Kontrolą objęto ogółem 19 partii wyrobów o łącznej masie 34 218,86 kg, w tym:</w:t>
      </w:r>
    </w:p>
    <w:p w:rsidR="00F06619" w:rsidRPr="008C1F23" w:rsidRDefault="00F06619" w:rsidP="00F06619">
      <w:pPr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 xml:space="preserve">- 10 partii wyrobów cukierniczych czekoladowych i </w:t>
      </w:r>
      <w:proofErr w:type="spellStart"/>
      <w:r w:rsidRPr="008C1F23">
        <w:rPr>
          <w:rFonts w:eastAsia="Times New Roman"/>
          <w:sz w:val="22"/>
          <w:szCs w:val="22"/>
        </w:rPr>
        <w:t>czekoladowanych</w:t>
      </w:r>
      <w:proofErr w:type="spellEnd"/>
      <w:r w:rsidRPr="008C1F23">
        <w:rPr>
          <w:rFonts w:eastAsia="Times New Roman"/>
          <w:sz w:val="22"/>
          <w:szCs w:val="22"/>
        </w:rPr>
        <w:t xml:space="preserve"> o łącznej masie 7 289,94kg</w:t>
      </w:r>
    </w:p>
    <w:p w:rsidR="00F06619" w:rsidRPr="008C1F23" w:rsidRDefault="00F06619" w:rsidP="00F06619">
      <w:pPr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 xml:space="preserve">- 4 partie wyrobów ciastkarskich </w:t>
      </w:r>
      <w:r w:rsidR="00414E36" w:rsidRPr="008C1F23">
        <w:rPr>
          <w:rFonts w:eastAsia="Times New Roman"/>
          <w:sz w:val="22"/>
          <w:szCs w:val="22"/>
        </w:rPr>
        <w:t>czekoladowych</w:t>
      </w:r>
      <w:r w:rsidR="00414E36">
        <w:rPr>
          <w:rFonts w:eastAsia="Times New Roman"/>
          <w:sz w:val="22"/>
          <w:szCs w:val="22"/>
        </w:rPr>
        <w:t xml:space="preserve"> z</w:t>
      </w:r>
      <w:r w:rsidRPr="008C1F23">
        <w:rPr>
          <w:rFonts w:eastAsia="Times New Roman"/>
          <w:sz w:val="22"/>
          <w:szCs w:val="22"/>
        </w:rPr>
        <w:t xml:space="preserve"> czekoladą/bez czekolady o łącznej masie 4 460,92kg  </w:t>
      </w:r>
    </w:p>
    <w:p w:rsidR="00F06619" w:rsidRPr="008C1F23" w:rsidRDefault="00F06619" w:rsidP="00F06619">
      <w:pPr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>- 4 partie cukierków o łącznej masie 2 468kg</w:t>
      </w:r>
    </w:p>
    <w:p w:rsidR="00F06619" w:rsidRPr="008C1F23" w:rsidRDefault="00F06619" w:rsidP="00F06619">
      <w:pPr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>- 1 partia surowca- miazga kakaowa w ilości 20 000kg</w:t>
      </w:r>
    </w:p>
    <w:p w:rsidR="00F06619" w:rsidRPr="008C1F23" w:rsidRDefault="00F06619" w:rsidP="00F06619">
      <w:pPr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 xml:space="preserve">Zakresem badań fizyko-chemicznych objęto 14 partii o łącznej masie 30 799,1kg, które spełniały deklarowane wymagania jakościowe. </w:t>
      </w:r>
    </w:p>
    <w:p w:rsidR="00F06619" w:rsidRPr="008C1F23" w:rsidRDefault="00F06619" w:rsidP="00F06619">
      <w:pPr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 xml:space="preserve">Kontroli znakowania poddano 19 partii wyrobów o łącznej masie 34 218,86kg,  kwestionując 1 partię  o masie </w:t>
      </w:r>
      <w:r w:rsidRPr="008C1F23">
        <w:rPr>
          <w:rFonts w:eastAsia="Times New Roman"/>
          <w:sz w:val="22"/>
          <w:szCs w:val="22"/>
          <w:lang w:eastAsia="pl-PL"/>
        </w:rPr>
        <w:t xml:space="preserve">443,2kg - co stanowiło </w:t>
      </w:r>
      <w:r w:rsidRPr="008C1F23">
        <w:rPr>
          <w:rFonts w:eastAsia="Times New Roman"/>
          <w:sz w:val="22"/>
          <w:szCs w:val="22"/>
        </w:rPr>
        <w:t>5,3% ogółem ocenianych partii.</w:t>
      </w:r>
      <w:r w:rsidRPr="008C1F23">
        <w:rPr>
          <w:rFonts w:eastAsia="Times New Roman"/>
          <w:sz w:val="22"/>
          <w:szCs w:val="22"/>
        </w:rPr>
        <w:tab/>
      </w:r>
    </w:p>
    <w:p w:rsidR="00F06619" w:rsidRPr="008C1F23" w:rsidRDefault="00F06619" w:rsidP="00F06619">
      <w:pPr>
        <w:pStyle w:val="Default"/>
        <w:tabs>
          <w:tab w:val="left" w:pos="284"/>
        </w:tabs>
        <w:jc w:val="both"/>
        <w:rPr>
          <w:bCs/>
          <w:i/>
          <w:sz w:val="22"/>
          <w:szCs w:val="22"/>
        </w:rPr>
      </w:pPr>
      <w:r w:rsidRPr="008C1F23">
        <w:rPr>
          <w:bCs/>
          <w:i/>
          <w:sz w:val="22"/>
          <w:szCs w:val="22"/>
        </w:rPr>
        <w:t>Kontrola dokumentów potwierdzających jakość stosowanych surowców.</w:t>
      </w:r>
    </w:p>
    <w:p w:rsidR="00F06619" w:rsidRPr="008C1F23" w:rsidRDefault="00F06619" w:rsidP="00F06619">
      <w:pPr>
        <w:jc w:val="both"/>
        <w:rPr>
          <w:sz w:val="22"/>
          <w:szCs w:val="22"/>
        </w:rPr>
      </w:pPr>
      <w:r w:rsidRPr="008C1F23">
        <w:rPr>
          <w:sz w:val="22"/>
          <w:szCs w:val="22"/>
        </w:rPr>
        <w:t xml:space="preserve">Wszyscy skontrolowani producenci dysponowali dokumentami potwierdzającymi jakość stosowanych surowców/ półproduktów, tj. atesty jakościowe, specyfikacje i certyfikaty jakościowe. </w:t>
      </w:r>
    </w:p>
    <w:p w:rsidR="00F06619" w:rsidRPr="008C1F23" w:rsidRDefault="00F06619" w:rsidP="00F06619">
      <w:pPr>
        <w:jc w:val="both"/>
        <w:rPr>
          <w:sz w:val="22"/>
          <w:szCs w:val="22"/>
        </w:rPr>
      </w:pPr>
      <w:r w:rsidRPr="008C1F23">
        <w:rPr>
          <w:sz w:val="22"/>
          <w:szCs w:val="22"/>
        </w:rPr>
        <w:t>Stosowana w produkcji kontrolowanych wyrobów czekolada, spełniała wymogi dla „czekolady” wg Rozporządzenia Ministra Rolnictwa i Rozwoju Wsi  z dnia 4 grudnia 2002 r. w sprawie szczegółowych wymagał w zakresie jakości handlowej wyrobów kakaowych i czekoladowych.</w:t>
      </w:r>
    </w:p>
    <w:p w:rsidR="00F06619" w:rsidRPr="008C1F23" w:rsidRDefault="00F06619" w:rsidP="00F06619">
      <w:pPr>
        <w:autoSpaceDE w:val="0"/>
        <w:jc w:val="both"/>
        <w:rPr>
          <w:sz w:val="22"/>
          <w:szCs w:val="22"/>
        </w:rPr>
      </w:pPr>
      <w:r w:rsidRPr="008C1F23">
        <w:rPr>
          <w:sz w:val="22"/>
          <w:szCs w:val="22"/>
        </w:rPr>
        <w:t>Kontrolowani nie stosowali przeterminowanych surowców, oraz niedozwolonych dodatków do żywności. W przedmiotowym zakresie nieprawidłowości nie stwierdzono.</w:t>
      </w:r>
    </w:p>
    <w:p w:rsidR="00F06619" w:rsidRPr="008C1F23" w:rsidRDefault="00F06619" w:rsidP="00F06619">
      <w:pPr>
        <w:pStyle w:val="Default"/>
        <w:tabs>
          <w:tab w:val="left" w:pos="284"/>
        </w:tabs>
        <w:jc w:val="both"/>
        <w:rPr>
          <w:bCs/>
          <w:i/>
          <w:sz w:val="22"/>
          <w:szCs w:val="22"/>
        </w:rPr>
      </w:pPr>
      <w:r w:rsidRPr="008C1F23">
        <w:rPr>
          <w:bCs/>
          <w:i/>
          <w:sz w:val="22"/>
          <w:szCs w:val="22"/>
        </w:rPr>
        <w:t>Kontrola technologii produkcji.</w:t>
      </w:r>
    </w:p>
    <w:p w:rsidR="00F06619" w:rsidRPr="008C1F23" w:rsidRDefault="00F06619" w:rsidP="00F06619">
      <w:pPr>
        <w:jc w:val="both"/>
        <w:rPr>
          <w:sz w:val="22"/>
          <w:szCs w:val="22"/>
        </w:rPr>
      </w:pPr>
      <w:r w:rsidRPr="008C1F23">
        <w:rPr>
          <w:sz w:val="22"/>
          <w:szCs w:val="22"/>
        </w:rPr>
        <w:t>Kontrolę sposobu produkcji przeprowadzono na zgodność z wymaganiami zawartymi w tym zakresie w obowiązujących przepisach prawa z uwzględnieniem nazewnictwa środków spożywczych, oraz deklaracjami producentów zawartymi na etykietach oraz dokumentach zakładowych.</w:t>
      </w:r>
    </w:p>
    <w:p w:rsidR="00F06619" w:rsidRPr="008C1F23" w:rsidRDefault="00F06619" w:rsidP="00F06619">
      <w:pPr>
        <w:pStyle w:val="Tekstpodstawowy"/>
        <w:spacing w:after="0"/>
        <w:jc w:val="both"/>
        <w:rPr>
          <w:sz w:val="22"/>
          <w:szCs w:val="22"/>
        </w:rPr>
      </w:pPr>
      <w:r w:rsidRPr="008C1F23">
        <w:rPr>
          <w:color w:val="000000"/>
          <w:sz w:val="22"/>
          <w:szCs w:val="22"/>
        </w:rPr>
        <w:t xml:space="preserve">W wyniku kontroli dokumentów, stwierdzono, że była możliwa pełna identyfikacja stosowanych w produkcji surowców, oraz możliwa była do odtworzenia cała ścieżka produkcyjna wyrobu gotowego. </w:t>
      </w:r>
      <w:r w:rsidRPr="008C1F23">
        <w:rPr>
          <w:rFonts w:eastAsia="Times New Roman"/>
          <w:sz w:val="22"/>
          <w:szCs w:val="22"/>
        </w:rPr>
        <w:t xml:space="preserve">Kontrolowane podmioty,  zadeklarowała </w:t>
      </w:r>
      <w:r w:rsidRPr="008C1F23">
        <w:rPr>
          <w:bCs/>
          <w:sz w:val="22"/>
          <w:szCs w:val="22"/>
        </w:rPr>
        <w:t xml:space="preserve">zgodność swojego wyrobu z </w:t>
      </w:r>
      <w:r w:rsidRPr="008C1F23">
        <w:rPr>
          <w:sz w:val="22"/>
          <w:szCs w:val="22"/>
        </w:rPr>
        <w:t xml:space="preserve">Polską Normą PN-A-88104:1998 </w:t>
      </w:r>
      <w:r w:rsidRPr="008C1F23">
        <w:rPr>
          <w:i/>
          <w:sz w:val="22"/>
          <w:szCs w:val="22"/>
        </w:rPr>
        <w:t xml:space="preserve">Wyroby cukiernicze. Cukierki. </w:t>
      </w:r>
      <w:r w:rsidRPr="008C1F23">
        <w:rPr>
          <w:rFonts w:eastAsia="Times New Roman"/>
          <w:sz w:val="22"/>
          <w:szCs w:val="22"/>
        </w:rPr>
        <w:t xml:space="preserve">W przedmiotowych dokumentach określono </w:t>
      </w:r>
      <w:r w:rsidRPr="008C1F23">
        <w:rPr>
          <w:sz w:val="22"/>
          <w:szCs w:val="22"/>
        </w:rPr>
        <w:t xml:space="preserve">między innymi wykaz surowców, parametry organoleptyczne i fizykochemiczne wyrobu gotowego oraz okres przydatności do spożycia. </w:t>
      </w:r>
    </w:p>
    <w:p w:rsidR="00F06619" w:rsidRPr="008C1F23" w:rsidRDefault="00F06619" w:rsidP="00F06619">
      <w:pPr>
        <w:pStyle w:val="Tekstpodstawowy"/>
        <w:spacing w:after="0"/>
        <w:jc w:val="both"/>
        <w:rPr>
          <w:i/>
          <w:color w:val="000000"/>
          <w:sz w:val="22"/>
          <w:szCs w:val="22"/>
        </w:rPr>
      </w:pPr>
      <w:r w:rsidRPr="008C1F23">
        <w:rPr>
          <w:bCs/>
          <w:i/>
          <w:sz w:val="22"/>
          <w:szCs w:val="22"/>
        </w:rPr>
        <w:t>Pobranie próbek i wykonywanie analiz laboratoryjnych.</w:t>
      </w:r>
    </w:p>
    <w:p w:rsidR="00F06619" w:rsidRPr="008C1F23" w:rsidRDefault="00F06619" w:rsidP="00F06619">
      <w:pPr>
        <w:autoSpaceDE w:val="0"/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>Do Centralnego Laboratorium GIJHARS w Poznaniu przekazano próbki reprezentujące 14 partii wyrobów o łącznej masie 30 799,1 kg, w tym:</w:t>
      </w:r>
    </w:p>
    <w:p w:rsidR="00F06619" w:rsidRPr="008C1F23" w:rsidRDefault="00F06619" w:rsidP="00F06619">
      <w:pPr>
        <w:autoSpaceDE w:val="0"/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 xml:space="preserve">- 9 partii wyrobów czekoladowych i </w:t>
      </w:r>
      <w:proofErr w:type="spellStart"/>
      <w:r w:rsidRPr="008C1F23">
        <w:rPr>
          <w:rFonts w:eastAsia="Times New Roman"/>
          <w:sz w:val="22"/>
          <w:szCs w:val="22"/>
        </w:rPr>
        <w:t>czekoladowanych</w:t>
      </w:r>
      <w:proofErr w:type="spellEnd"/>
      <w:r w:rsidRPr="008C1F23">
        <w:rPr>
          <w:rFonts w:eastAsia="Times New Roman"/>
          <w:sz w:val="22"/>
          <w:szCs w:val="22"/>
        </w:rPr>
        <w:t xml:space="preserve"> o łącznej masie 8 331,1kg</w:t>
      </w:r>
    </w:p>
    <w:p w:rsidR="00F06619" w:rsidRPr="008C1F23" w:rsidRDefault="00F06619" w:rsidP="00F06619">
      <w:pPr>
        <w:autoSpaceDE w:val="0"/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>- 4 partie cukierków o łącznej masie 2 468kg</w:t>
      </w:r>
    </w:p>
    <w:p w:rsidR="00F06619" w:rsidRPr="008C1F23" w:rsidRDefault="00F06619" w:rsidP="00F06619">
      <w:pPr>
        <w:autoSpaceDE w:val="0"/>
        <w:jc w:val="both"/>
        <w:rPr>
          <w:rFonts w:eastAsia="Times New Roman"/>
          <w:sz w:val="22"/>
          <w:szCs w:val="22"/>
        </w:rPr>
      </w:pPr>
      <w:r w:rsidRPr="008C1F23">
        <w:rPr>
          <w:rFonts w:eastAsia="Times New Roman"/>
          <w:sz w:val="22"/>
          <w:szCs w:val="22"/>
        </w:rPr>
        <w:t>- 1 partia miazgi kakaowej- surowiec do produkcji czekolady o masie 20 000kg</w:t>
      </w:r>
    </w:p>
    <w:p w:rsidR="00F06619" w:rsidRPr="008C1F23" w:rsidRDefault="00F06619" w:rsidP="00F06619">
      <w:pPr>
        <w:autoSpaceDE w:val="0"/>
        <w:jc w:val="both"/>
        <w:rPr>
          <w:sz w:val="22"/>
          <w:szCs w:val="22"/>
        </w:rPr>
      </w:pPr>
      <w:r w:rsidRPr="008C1F23">
        <w:rPr>
          <w:sz w:val="22"/>
          <w:szCs w:val="22"/>
        </w:rPr>
        <w:t>W wyniku wykonanych analiz stwierdzono, że kontrolowane partie spełniały wymagania jakościowe zadeklarowane w specyfikacji produktu, pod względem przebadanych parametrów.</w:t>
      </w:r>
    </w:p>
    <w:p w:rsidR="00F06619" w:rsidRPr="008C1F23" w:rsidRDefault="00F06619" w:rsidP="00F06619">
      <w:pPr>
        <w:pStyle w:val="Default"/>
        <w:rPr>
          <w:i/>
          <w:sz w:val="22"/>
          <w:szCs w:val="22"/>
        </w:rPr>
      </w:pPr>
      <w:r w:rsidRPr="008C1F23">
        <w:rPr>
          <w:bCs/>
          <w:i/>
          <w:sz w:val="22"/>
          <w:szCs w:val="22"/>
        </w:rPr>
        <w:t xml:space="preserve">Sprawdzenie znakowania wyrobów cukierniczych </w:t>
      </w:r>
    </w:p>
    <w:p w:rsidR="00F06619" w:rsidRPr="008C1F23" w:rsidRDefault="00F06619" w:rsidP="008C1F23">
      <w:pPr>
        <w:autoSpaceDE w:val="0"/>
        <w:jc w:val="both"/>
        <w:rPr>
          <w:sz w:val="22"/>
          <w:szCs w:val="22"/>
        </w:rPr>
      </w:pPr>
      <w:r w:rsidRPr="008C1F23">
        <w:rPr>
          <w:sz w:val="22"/>
          <w:szCs w:val="22"/>
        </w:rPr>
        <w:t xml:space="preserve">Łącznie we wszystkich jednostkach do oceny znakowania, pobrano próbki reprezentujące 19 partii wyrobów w ilości </w:t>
      </w:r>
      <w:r w:rsidRPr="008C1F23">
        <w:rPr>
          <w:rFonts w:eastAsia="Times New Roman"/>
          <w:sz w:val="22"/>
          <w:szCs w:val="22"/>
        </w:rPr>
        <w:t>34 218,86kg</w:t>
      </w:r>
      <w:r w:rsidRPr="008C1F23">
        <w:rPr>
          <w:sz w:val="22"/>
          <w:szCs w:val="22"/>
        </w:rPr>
        <w:t xml:space="preserve">, z czego zakwestionowano 1 partię o masie </w:t>
      </w:r>
      <w:r w:rsidRPr="008C1F23">
        <w:rPr>
          <w:rFonts w:eastAsia="Times New Roman"/>
          <w:sz w:val="22"/>
          <w:szCs w:val="22"/>
          <w:lang w:eastAsia="pl-PL"/>
        </w:rPr>
        <w:t xml:space="preserve">443,2kg, co stanowiło </w:t>
      </w:r>
      <w:r w:rsidRPr="008C1F23">
        <w:rPr>
          <w:rFonts w:eastAsia="Times New Roman"/>
          <w:sz w:val="22"/>
          <w:szCs w:val="22"/>
        </w:rPr>
        <w:t xml:space="preserve">5,3% </w:t>
      </w:r>
      <w:r w:rsidR="008C1F23" w:rsidRPr="008C1F23">
        <w:rPr>
          <w:rFonts w:eastAsia="Times New Roman"/>
          <w:sz w:val="22"/>
          <w:szCs w:val="22"/>
        </w:rPr>
        <w:t xml:space="preserve">ogółem ocenianych partii. </w:t>
      </w:r>
      <w:r w:rsidRPr="008C1F23">
        <w:rPr>
          <w:sz w:val="22"/>
          <w:szCs w:val="22"/>
        </w:rPr>
        <w:t xml:space="preserve">Nieprawidłowość stwierdzono w przypadku 1 partii o masie 443,2kg. </w:t>
      </w:r>
      <w:r w:rsidRPr="008C1F23">
        <w:rPr>
          <w:color w:val="000000"/>
          <w:sz w:val="22"/>
          <w:szCs w:val="22"/>
        </w:rPr>
        <w:t xml:space="preserve">Stwierdzona nieprawidłowość polegała na zastosowaniu dodatkowej informacji w postaci logo „JAKOŚĆ SPRAWDZONA TUV RHEINLAND  </w:t>
      </w:r>
      <w:hyperlink r:id="rId8" w:history="1">
        <w:r w:rsidRPr="008C1F23">
          <w:rPr>
            <w:color w:val="000000"/>
            <w:sz w:val="22"/>
            <w:szCs w:val="22"/>
          </w:rPr>
          <w:t>www.tuv.pl</w:t>
        </w:r>
      </w:hyperlink>
      <w:r w:rsidRPr="008C1F23">
        <w:rPr>
          <w:color w:val="000000"/>
          <w:sz w:val="22"/>
          <w:szCs w:val="22"/>
        </w:rPr>
        <w:t xml:space="preserve">”, w sytuacji gdy podmiot nie posiadał aktualnej certyfikacji z podmiotu TUV RHEINLAND. Powyższe stanowiło naruszenie art. 36 ust. 2  </w:t>
      </w:r>
      <w:r w:rsidRPr="008C1F23">
        <w:rPr>
          <w:color w:val="000000"/>
          <w:sz w:val="22"/>
          <w:szCs w:val="22"/>
        </w:rPr>
        <w:lastRenderedPageBreak/>
        <w:t>Rozporządzenia Parlamentu Europejskiego i Rady (UE) nr 1169/2011.</w:t>
      </w:r>
      <w:r w:rsidR="008C1F23" w:rsidRPr="008C1F23">
        <w:rPr>
          <w:sz w:val="22"/>
          <w:szCs w:val="22"/>
        </w:rPr>
        <w:t xml:space="preserve"> </w:t>
      </w:r>
      <w:r w:rsidRPr="008C1F23">
        <w:rPr>
          <w:sz w:val="22"/>
          <w:szCs w:val="22"/>
        </w:rPr>
        <w:t xml:space="preserve">W związku z powyższym wszczęto postępowanie administracyjne w sprawie wydania decyzji art.40a ust.1.pkt.4 ustawy o IJHARS, wymierzającej karę pieniężną z </w:t>
      </w:r>
      <w:r w:rsidRPr="008C1F23">
        <w:rPr>
          <w:rStyle w:val="Uwydatnienie"/>
          <w:sz w:val="22"/>
          <w:szCs w:val="22"/>
        </w:rPr>
        <w:t>tytułu</w:t>
      </w:r>
      <w:r w:rsidRPr="008C1F23">
        <w:rPr>
          <w:rStyle w:val="st"/>
          <w:sz w:val="22"/>
          <w:szCs w:val="22"/>
        </w:rPr>
        <w:t xml:space="preserve"> wprowadzenia do obrotu </w:t>
      </w:r>
      <w:r w:rsidRPr="008C1F23">
        <w:rPr>
          <w:rStyle w:val="Uwydatnienie"/>
          <w:sz w:val="22"/>
          <w:szCs w:val="22"/>
        </w:rPr>
        <w:t>zafałszowanych</w:t>
      </w:r>
      <w:r w:rsidRPr="008C1F23">
        <w:rPr>
          <w:rStyle w:val="st"/>
          <w:sz w:val="22"/>
          <w:szCs w:val="22"/>
        </w:rPr>
        <w:t xml:space="preserve"> środków spożywczych</w:t>
      </w:r>
      <w:r w:rsidRPr="008C1F23">
        <w:rPr>
          <w:sz w:val="22"/>
          <w:szCs w:val="22"/>
        </w:rPr>
        <w:t xml:space="preserve"> (znakowanie). Ponadto Śląski Wojewódzki Inspektor Jakości Handlowej Artykułów Rolno-Spożywczych wystosował do w/w firmy  zalecenia pokontrolne, w których producenta wezwano do stosowania w oznakowaniu produktów dodatkowych informacji potwierdzających ich jakość w oparciu o aktualne dokumenty certyfikujące.</w:t>
      </w:r>
    </w:p>
    <w:p w:rsidR="00F06619" w:rsidRPr="008C1F23" w:rsidRDefault="00F06619" w:rsidP="00F06619">
      <w:pPr>
        <w:pStyle w:val="Default"/>
        <w:rPr>
          <w:i/>
          <w:sz w:val="22"/>
          <w:szCs w:val="22"/>
        </w:rPr>
      </w:pPr>
      <w:r w:rsidRPr="008C1F23">
        <w:rPr>
          <w:bCs/>
          <w:i/>
          <w:sz w:val="22"/>
          <w:szCs w:val="22"/>
        </w:rPr>
        <w:t xml:space="preserve">Wymagania dotyczące znakowania z powołaniem na rolnictwo ekologiczne oraz wymagania dotyczące używania chronionych nazw pochodzenia i oznaczeń geograficznych oraz gwarantowanych tradycyjnych specjalności </w:t>
      </w:r>
    </w:p>
    <w:p w:rsidR="00F06619" w:rsidRPr="008C1F23" w:rsidRDefault="00F06619" w:rsidP="00F06619">
      <w:pPr>
        <w:jc w:val="both"/>
        <w:rPr>
          <w:color w:val="000080"/>
          <w:sz w:val="22"/>
          <w:szCs w:val="22"/>
        </w:rPr>
      </w:pPr>
      <w:r w:rsidRPr="008C1F23">
        <w:rPr>
          <w:sz w:val="22"/>
          <w:szCs w:val="22"/>
        </w:rPr>
        <w:t>Kontrolowane wyroby cukiernicze i ciastkarskie, nie zawierały oznaczeń sugerujących ekologiczne metody produkcji, oraz nie stwierdzono stosowania oznaczeń (</w:t>
      </w:r>
      <w:proofErr w:type="spellStart"/>
      <w:r w:rsidRPr="008C1F23">
        <w:rPr>
          <w:sz w:val="22"/>
          <w:szCs w:val="22"/>
        </w:rPr>
        <w:t>ChNP</w:t>
      </w:r>
      <w:proofErr w:type="spellEnd"/>
      <w:r w:rsidRPr="008C1F23">
        <w:rPr>
          <w:sz w:val="22"/>
          <w:szCs w:val="22"/>
        </w:rPr>
        <w:t xml:space="preserve">, </w:t>
      </w:r>
      <w:proofErr w:type="spellStart"/>
      <w:r w:rsidRPr="008C1F23">
        <w:rPr>
          <w:sz w:val="22"/>
          <w:szCs w:val="22"/>
        </w:rPr>
        <w:t>ChOG</w:t>
      </w:r>
      <w:proofErr w:type="spellEnd"/>
      <w:r w:rsidRPr="008C1F23">
        <w:rPr>
          <w:sz w:val="22"/>
          <w:szCs w:val="22"/>
        </w:rPr>
        <w:t>, GTS).</w:t>
      </w:r>
    </w:p>
    <w:p w:rsidR="00F06619" w:rsidRPr="008C1F23" w:rsidRDefault="00F06619" w:rsidP="00F06619">
      <w:pPr>
        <w:pStyle w:val="Default"/>
        <w:rPr>
          <w:i/>
          <w:sz w:val="22"/>
          <w:szCs w:val="22"/>
        </w:rPr>
      </w:pPr>
      <w:r w:rsidRPr="008C1F23">
        <w:rPr>
          <w:bCs/>
          <w:i/>
          <w:sz w:val="22"/>
          <w:szCs w:val="22"/>
        </w:rPr>
        <w:t xml:space="preserve">Kontrola warunków składowania – </w:t>
      </w:r>
      <w:r w:rsidRPr="008C1F23">
        <w:rPr>
          <w:bCs/>
          <w:i/>
          <w:sz w:val="22"/>
          <w:szCs w:val="22"/>
          <w:u w:val="single"/>
        </w:rPr>
        <w:t>nie wykazała nieprawidłowości</w:t>
      </w:r>
    </w:p>
    <w:p w:rsidR="008C1F23" w:rsidRPr="008C1F23" w:rsidRDefault="00F06619" w:rsidP="000737A7">
      <w:pPr>
        <w:widowControl/>
        <w:numPr>
          <w:ilvl w:val="0"/>
          <w:numId w:val="3"/>
        </w:numPr>
        <w:tabs>
          <w:tab w:val="left" w:pos="-2835"/>
        </w:tabs>
        <w:suppressAutoHyphens w:val="0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8C1F23">
        <w:rPr>
          <w:rFonts w:eastAsia="Times New Roman"/>
          <w:sz w:val="22"/>
          <w:szCs w:val="22"/>
          <w:lang w:eastAsia="pl-PL"/>
        </w:rPr>
        <w:t xml:space="preserve">stan techniczny pomieszczeń magazynowych i produkcyjnych nie budził zastrzeżeń, pomieszczenia magazynowe i produkcyjne były czyste, suche, bez obcych zapachów, magazyny wyposażone były w sprzęt kontrolno- pomiarowy, prowadzono monitoring warunków </w:t>
      </w:r>
      <w:proofErr w:type="spellStart"/>
      <w:r w:rsidRPr="008C1F23">
        <w:rPr>
          <w:rFonts w:eastAsia="Times New Roman"/>
          <w:sz w:val="22"/>
          <w:szCs w:val="22"/>
          <w:lang w:eastAsia="pl-PL"/>
        </w:rPr>
        <w:t>przechowywania,surowce</w:t>
      </w:r>
      <w:proofErr w:type="spellEnd"/>
      <w:r w:rsidRPr="008C1F23">
        <w:rPr>
          <w:rFonts w:eastAsia="Times New Roman"/>
          <w:sz w:val="22"/>
          <w:szCs w:val="22"/>
          <w:lang w:eastAsia="pl-PL"/>
        </w:rPr>
        <w:t xml:space="preserve"> i wyroby gotowe przechowywano w sposób zabezpieczający przed pogorszeniem ich jakości np. zabrudzeniem, zdeformowaniem, uszkodzeniem, nie stwierdzono obecności przeterminowanych surowców, wyrobów gotowych i substancji dodatkowych, oraz wyrobów gotowych o pogorszonej jakości, nie stwierdzono niedozw</w:t>
      </w:r>
      <w:r w:rsidR="008C1F23" w:rsidRPr="008C1F23">
        <w:rPr>
          <w:rFonts w:eastAsia="Times New Roman"/>
          <w:sz w:val="22"/>
          <w:szCs w:val="22"/>
          <w:lang w:eastAsia="pl-PL"/>
        </w:rPr>
        <w:t xml:space="preserve">olonych substancji dodatkowych. </w:t>
      </w:r>
    </w:p>
    <w:p w:rsidR="00F06619" w:rsidRPr="008C1F23" w:rsidRDefault="00F06619" w:rsidP="008C1F23">
      <w:pPr>
        <w:widowControl/>
        <w:tabs>
          <w:tab w:val="left" w:pos="-2835"/>
        </w:tabs>
        <w:suppressAutoHyphens w:val="0"/>
        <w:jc w:val="both"/>
        <w:rPr>
          <w:rFonts w:eastAsia="Times New Roman"/>
          <w:i/>
          <w:sz w:val="22"/>
          <w:szCs w:val="22"/>
          <w:lang w:eastAsia="pl-PL"/>
        </w:rPr>
      </w:pPr>
      <w:r w:rsidRPr="008C1F23">
        <w:rPr>
          <w:bCs/>
          <w:i/>
          <w:sz w:val="22"/>
          <w:szCs w:val="22"/>
        </w:rPr>
        <w:t>Zgłoszenie, prowadzenie, zaprzestanie działalności gospodarczej</w:t>
      </w:r>
    </w:p>
    <w:p w:rsidR="00F06619" w:rsidRPr="008C1F23" w:rsidRDefault="00F06619" w:rsidP="008C1F23">
      <w:pPr>
        <w:autoSpaceDE w:val="0"/>
        <w:jc w:val="both"/>
        <w:rPr>
          <w:sz w:val="22"/>
          <w:szCs w:val="22"/>
        </w:rPr>
      </w:pPr>
      <w:r w:rsidRPr="008C1F23">
        <w:rPr>
          <w:bCs/>
          <w:sz w:val="22"/>
          <w:szCs w:val="22"/>
        </w:rPr>
        <w:t>Wszystkie objęte kontrolą podmioty gospodarcze dopełniły obowiązku</w:t>
      </w:r>
      <w:r w:rsidRPr="008C1F23">
        <w:rPr>
          <w:sz w:val="22"/>
          <w:szCs w:val="22"/>
        </w:rPr>
        <w:t xml:space="preserve"> zgłoszenia podjęcia działalności gospodarczej w zakresie produkcji, składowania, konfekcjonowania i obrotu, do Śląskiego Wojewódzkiego Inspektora Jakości Handlowej Artykułów Rolno-Spożywczych w Katowicach.</w:t>
      </w:r>
    </w:p>
    <w:p w:rsidR="00F06619" w:rsidRPr="008C1F23" w:rsidRDefault="00F06619" w:rsidP="00F06619">
      <w:pPr>
        <w:autoSpaceDE w:val="0"/>
        <w:jc w:val="both"/>
        <w:rPr>
          <w:bCs/>
          <w:i/>
          <w:sz w:val="22"/>
          <w:szCs w:val="22"/>
        </w:rPr>
      </w:pPr>
      <w:r w:rsidRPr="008C1F23">
        <w:rPr>
          <w:bCs/>
          <w:i/>
          <w:sz w:val="22"/>
          <w:szCs w:val="22"/>
        </w:rPr>
        <w:t xml:space="preserve">Sankcje </w:t>
      </w:r>
    </w:p>
    <w:p w:rsidR="00F06619" w:rsidRPr="008C1F23" w:rsidRDefault="00F06619" w:rsidP="008C1F23">
      <w:pPr>
        <w:tabs>
          <w:tab w:val="left" w:pos="284"/>
          <w:tab w:val="left" w:pos="532"/>
        </w:tabs>
        <w:jc w:val="both"/>
        <w:rPr>
          <w:sz w:val="22"/>
          <w:szCs w:val="22"/>
        </w:rPr>
      </w:pPr>
      <w:r w:rsidRPr="008C1F23">
        <w:rPr>
          <w:sz w:val="22"/>
          <w:szCs w:val="22"/>
        </w:rPr>
        <w:t>W żadnej ze skontrolowanych jednostek nie nałożono mandatów.</w:t>
      </w:r>
    </w:p>
    <w:p w:rsidR="008C1F23" w:rsidRPr="008C1F23" w:rsidRDefault="00F06619" w:rsidP="008C1F23">
      <w:pPr>
        <w:tabs>
          <w:tab w:val="left" w:pos="284"/>
          <w:tab w:val="left" w:pos="532"/>
        </w:tabs>
        <w:jc w:val="both"/>
        <w:rPr>
          <w:rFonts w:eastAsia="Times New Roman"/>
          <w:bCs/>
          <w:sz w:val="22"/>
          <w:szCs w:val="22"/>
          <w:lang w:eastAsia="pl-PL"/>
        </w:rPr>
      </w:pPr>
      <w:r w:rsidRPr="008C1F23">
        <w:rPr>
          <w:sz w:val="22"/>
          <w:szCs w:val="22"/>
        </w:rPr>
        <w:t xml:space="preserve">Wszczęto 1 postępowanie administracyjne w sprawie wydania decyzji art.40a ust.1.pkt.4 ustawy o IJHARS, wymierzającej karę pieniężną  z </w:t>
      </w:r>
      <w:r w:rsidRPr="008C1F23">
        <w:rPr>
          <w:rStyle w:val="Uwydatnienie"/>
          <w:sz w:val="22"/>
          <w:szCs w:val="22"/>
        </w:rPr>
        <w:t>tytułu</w:t>
      </w:r>
      <w:r w:rsidRPr="008C1F23">
        <w:rPr>
          <w:rStyle w:val="st"/>
          <w:sz w:val="22"/>
          <w:szCs w:val="22"/>
        </w:rPr>
        <w:t xml:space="preserve"> wprowadzenia do obrotu </w:t>
      </w:r>
      <w:r w:rsidRPr="008C1F23">
        <w:rPr>
          <w:rStyle w:val="Uwydatnienie"/>
          <w:sz w:val="22"/>
          <w:szCs w:val="22"/>
        </w:rPr>
        <w:t>zafałszowanych</w:t>
      </w:r>
      <w:r w:rsidRPr="008C1F23">
        <w:rPr>
          <w:rStyle w:val="st"/>
          <w:sz w:val="22"/>
          <w:szCs w:val="22"/>
        </w:rPr>
        <w:t xml:space="preserve"> środków spożywczych</w:t>
      </w:r>
      <w:r w:rsidRPr="008C1F23">
        <w:rPr>
          <w:sz w:val="22"/>
          <w:szCs w:val="22"/>
        </w:rPr>
        <w:t xml:space="preserve"> (znakowanie)</w:t>
      </w:r>
      <w:r w:rsidRPr="008C1F23">
        <w:rPr>
          <w:rFonts w:eastAsia="Times New Roman"/>
          <w:bCs/>
          <w:sz w:val="22"/>
          <w:szCs w:val="22"/>
          <w:lang w:eastAsia="pl-PL"/>
        </w:rPr>
        <w:t xml:space="preserve"> </w:t>
      </w:r>
    </w:p>
    <w:p w:rsidR="00F06619" w:rsidRPr="008C1F23" w:rsidRDefault="00F06619" w:rsidP="008C1F23">
      <w:pPr>
        <w:tabs>
          <w:tab w:val="left" w:pos="284"/>
          <w:tab w:val="left" w:pos="532"/>
        </w:tabs>
        <w:jc w:val="both"/>
        <w:rPr>
          <w:sz w:val="22"/>
          <w:szCs w:val="22"/>
        </w:rPr>
      </w:pPr>
      <w:r w:rsidRPr="008C1F23">
        <w:rPr>
          <w:sz w:val="22"/>
          <w:szCs w:val="22"/>
        </w:rPr>
        <w:t>Zalecenia pokontrolne wystosowano w stosunku  do 1 podmiotu</w:t>
      </w:r>
      <w:r w:rsidR="008C1F23" w:rsidRPr="008C1F23">
        <w:rPr>
          <w:sz w:val="22"/>
          <w:szCs w:val="22"/>
        </w:rPr>
        <w:t>.</w:t>
      </w:r>
    </w:p>
    <w:p w:rsidR="00F06619" w:rsidRDefault="00F06619" w:rsidP="00F06619">
      <w:pPr>
        <w:autoSpaceDE w:val="0"/>
        <w:jc w:val="both"/>
        <w:rPr>
          <w:rFonts w:eastAsia="Times New Roman"/>
          <w:sz w:val="22"/>
          <w:szCs w:val="22"/>
          <w:u w:val="single"/>
        </w:rPr>
      </w:pPr>
    </w:p>
    <w:p w:rsidR="008C1F23" w:rsidRDefault="008C1F23" w:rsidP="00F06619">
      <w:pPr>
        <w:autoSpaceDE w:val="0"/>
        <w:jc w:val="both"/>
        <w:rPr>
          <w:rFonts w:eastAsia="Times New Roman"/>
          <w:sz w:val="22"/>
          <w:szCs w:val="22"/>
          <w:u w:val="single"/>
        </w:rPr>
      </w:pPr>
    </w:p>
    <w:p w:rsidR="008C1F23" w:rsidRDefault="008C1F23" w:rsidP="00F06619">
      <w:pPr>
        <w:autoSpaceDE w:val="0"/>
        <w:jc w:val="both"/>
        <w:rPr>
          <w:rFonts w:eastAsia="Times New Roman"/>
          <w:sz w:val="22"/>
          <w:szCs w:val="22"/>
          <w:u w:val="single"/>
        </w:rPr>
      </w:pPr>
    </w:p>
    <w:p w:rsidR="008C1F23" w:rsidRPr="008C1F23" w:rsidRDefault="008C1F23" w:rsidP="00F06619">
      <w:pPr>
        <w:autoSpaceDE w:val="0"/>
        <w:jc w:val="both"/>
        <w:rPr>
          <w:rFonts w:eastAsia="Times New Roman"/>
          <w:sz w:val="22"/>
          <w:szCs w:val="22"/>
          <w:u w:val="single"/>
        </w:rPr>
      </w:pPr>
    </w:p>
    <w:p w:rsidR="008C1F23" w:rsidRPr="008C1F23" w:rsidRDefault="008C1F23" w:rsidP="000737A7">
      <w:pPr>
        <w:pStyle w:val="Akapitzlist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8C1F23">
        <w:rPr>
          <w:b/>
          <w:i/>
          <w:color w:val="000000"/>
          <w:sz w:val="22"/>
          <w:szCs w:val="22"/>
        </w:rPr>
        <w:t xml:space="preserve">Kontrola w zakresie jakości handlowej </w:t>
      </w:r>
      <w:r>
        <w:rPr>
          <w:b/>
          <w:i/>
          <w:sz w:val="22"/>
          <w:szCs w:val="22"/>
        </w:rPr>
        <w:t>przetworów zbożowych.</w:t>
      </w:r>
      <w:r w:rsidRPr="008C1F23">
        <w:rPr>
          <w:b/>
          <w:i/>
          <w:sz w:val="22"/>
          <w:szCs w:val="22"/>
        </w:rPr>
        <w:t xml:space="preserve">    </w:t>
      </w:r>
    </w:p>
    <w:p w:rsidR="002B1DAA" w:rsidRDefault="002B1DAA" w:rsidP="00744DB1">
      <w:pPr>
        <w:pStyle w:val="Tekstpodstawowy"/>
        <w:tabs>
          <w:tab w:val="left" w:pos="0"/>
          <w:tab w:val="left" w:pos="360"/>
          <w:tab w:val="left" w:pos="426"/>
        </w:tabs>
        <w:spacing w:after="0"/>
        <w:rPr>
          <w:sz w:val="22"/>
          <w:szCs w:val="22"/>
        </w:rPr>
      </w:pPr>
    </w:p>
    <w:p w:rsidR="008C1F23" w:rsidRDefault="008C1F23" w:rsidP="00744DB1">
      <w:pPr>
        <w:pStyle w:val="Tekstpodstawowy"/>
        <w:tabs>
          <w:tab w:val="left" w:pos="0"/>
          <w:tab w:val="left" w:pos="360"/>
          <w:tab w:val="left" w:pos="426"/>
        </w:tabs>
        <w:spacing w:after="0"/>
        <w:rPr>
          <w:sz w:val="22"/>
          <w:szCs w:val="22"/>
        </w:rPr>
      </w:pPr>
    </w:p>
    <w:p w:rsidR="008C1F23" w:rsidRDefault="008C1F23" w:rsidP="008C1F23">
      <w:pPr>
        <w:autoSpaceDE w:val="0"/>
        <w:jc w:val="both"/>
        <w:rPr>
          <w:rFonts w:eastAsia="Times New Roman"/>
        </w:rPr>
      </w:pPr>
    </w:p>
    <w:p w:rsidR="008C1F23" w:rsidRPr="004E29EA" w:rsidRDefault="008C1F23" w:rsidP="008C1F23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</w:rPr>
        <w:t>Kontrolę przeprowadzono w 6 podmiotach gospodarczych.</w:t>
      </w:r>
    </w:p>
    <w:p w:rsidR="008C1F23" w:rsidRPr="008C1F23" w:rsidRDefault="008C1F23" w:rsidP="008C1F23">
      <w:pPr>
        <w:pStyle w:val="Default"/>
        <w:jc w:val="both"/>
        <w:rPr>
          <w:i/>
          <w:color w:val="auto"/>
          <w:sz w:val="22"/>
          <w:szCs w:val="22"/>
          <w:lang w:eastAsia="ar-SA"/>
        </w:rPr>
      </w:pPr>
      <w:r w:rsidRPr="008C1F23">
        <w:rPr>
          <w:i/>
          <w:color w:val="auto"/>
          <w:sz w:val="22"/>
          <w:szCs w:val="22"/>
          <w:lang w:eastAsia="ar-SA"/>
        </w:rPr>
        <w:t xml:space="preserve">Sprawdzenie dokumentów potwierdzających jakość handlową przetworów zbożowych oraz stosowanych surowców </w:t>
      </w:r>
    </w:p>
    <w:p w:rsidR="008C1F23" w:rsidRPr="008C1F23" w:rsidRDefault="008C1F23" w:rsidP="008C1F23">
      <w:pPr>
        <w:widowControl/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8C1F23">
        <w:rPr>
          <w:sz w:val="22"/>
          <w:szCs w:val="22"/>
        </w:rPr>
        <w:t>W poszczególnych zakładach przetwory zbożowe produkowano w oparciu o:</w:t>
      </w:r>
    </w:p>
    <w:p w:rsidR="008C1F23" w:rsidRPr="008C1F23" w:rsidRDefault="008C1F23" w:rsidP="008C1F23">
      <w:pPr>
        <w:widowControl/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8C1F23">
        <w:rPr>
          <w:sz w:val="22"/>
          <w:szCs w:val="22"/>
        </w:rPr>
        <w:t xml:space="preserve">Polskie Normy oraz Normy Zakładowe. </w:t>
      </w:r>
      <w:r w:rsidRPr="008C1F23">
        <w:rPr>
          <w:rFonts w:eastAsia="Times New Roman"/>
          <w:sz w:val="22"/>
          <w:szCs w:val="22"/>
        </w:rPr>
        <w:t>We wszystkich przypadkach surowiec do produkcji mąki dostarczany był przez stałych dostawców. Byli to zarówno rolnicy indywidulani lub firmy handlowe z sektora rolniczego. Każdej  dostawie towarzyszył  dokument potwierdzający pochodzenie zboża i jego jakość.</w:t>
      </w:r>
    </w:p>
    <w:p w:rsidR="008C1F23" w:rsidRPr="008C1F23" w:rsidRDefault="008C1F23" w:rsidP="008C1F23">
      <w:pPr>
        <w:widowControl/>
        <w:tabs>
          <w:tab w:val="left" w:pos="7371"/>
        </w:tabs>
        <w:suppressAutoHyphens w:val="0"/>
        <w:snapToGrid w:val="0"/>
        <w:jc w:val="both"/>
        <w:rPr>
          <w:i/>
          <w:sz w:val="22"/>
          <w:szCs w:val="22"/>
        </w:rPr>
      </w:pPr>
      <w:r w:rsidRPr="008C1F23">
        <w:rPr>
          <w:i/>
          <w:sz w:val="22"/>
          <w:szCs w:val="22"/>
        </w:rPr>
        <w:t>Kontrola technologii produkcji</w:t>
      </w:r>
    </w:p>
    <w:p w:rsidR="008C1F23" w:rsidRPr="004E29EA" w:rsidRDefault="008C1F23" w:rsidP="008C1F23">
      <w:pPr>
        <w:ind w:right="-286"/>
        <w:jc w:val="both"/>
        <w:rPr>
          <w:sz w:val="22"/>
          <w:szCs w:val="22"/>
        </w:rPr>
      </w:pPr>
      <w:r w:rsidRPr="004E29EA">
        <w:rPr>
          <w:sz w:val="22"/>
          <w:szCs w:val="22"/>
        </w:rPr>
        <w:t>Kontrolą objęto 12 partii przetworów zbożowych ( 11 partii mąk i 1 partia kaszy):</w:t>
      </w:r>
    </w:p>
    <w:p w:rsidR="008C1F23" w:rsidRPr="004E29EA" w:rsidRDefault="008C1F23" w:rsidP="008C1F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4E29EA">
        <w:rPr>
          <w:rFonts w:eastAsia="Times New Roman"/>
          <w:bCs/>
          <w:color w:val="000000"/>
          <w:sz w:val="22"/>
          <w:szCs w:val="22"/>
          <w:lang w:eastAsia="pl-PL"/>
        </w:rPr>
        <w:t xml:space="preserve">Kontrole sposobu produkcji oraz prawidłowości przebiegu procesu technologicznego przeprowadzono w kontekście zgodności z: </w:t>
      </w:r>
    </w:p>
    <w:p w:rsidR="008C1F23" w:rsidRPr="004E29EA" w:rsidRDefault="008C1F23" w:rsidP="008C1F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4E29EA">
        <w:rPr>
          <w:rFonts w:eastAsia="Times New Roman"/>
          <w:bCs/>
          <w:color w:val="000000"/>
          <w:sz w:val="22"/>
          <w:szCs w:val="22"/>
          <w:lang w:eastAsia="pl-PL"/>
        </w:rPr>
        <w:t xml:space="preserve">-wymaganiami zawartymi w tym zakresie w obowiązujących przepisach prawa,  z uwzględnieniem nazewnictwa środków spożywczych, oraz  </w:t>
      </w:r>
    </w:p>
    <w:p w:rsidR="008C1F23" w:rsidRPr="004E29EA" w:rsidRDefault="008C1F23" w:rsidP="008C1F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4E29EA">
        <w:rPr>
          <w:rFonts w:eastAsia="Times New Roman"/>
          <w:bCs/>
          <w:color w:val="000000"/>
          <w:sz w:val="22"/>
          <w:szCs w:val="22"/>
          <w:lang w:eastAsia="pl-PL"/>
        </w:rPr>
        <w:t>- deklaracjami producenta zawartymi na etykietach oraz dokumentach zakładowych (normach itp.)</w:t>
      </w:r>
    </w:p>
    <w:p w:rsidR="008C1F23" w:rsidRPr="004E29EA" w:rsidRDefault="008C1F23" w:rsidP="008C1F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4E29EA">
        <w:rPr>
          <w:rFonts w:eastAsia="Times New Roman"/>
          <w:bCs/>
          <w:color w:val="000000"/>
          <w:sz w:val="22"/>
          <w:szCs w:val="22"/>
          <w:lang w:eastAsia="pl-PL"/>
        </w:rPr>
        <w:lastRenderedPageBreak/>
        <w:t>W powyższym zakresie nie stwierdzono nieprawidłowości.</w:t>
      </w:r>
    </w:p>
    <w:p w:rsidR="008C1F23" w:rsidRPr="008C1F23" w:rsidRDefault="008C1F23" w:rsidP="008C1F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4E29EA">
        <w:rPr>
          <w:rFonts w:eastAsia="Times New Roman"/>
          <w:bCs/>
          <w:color w:val="000000"/>
          <w:sz w:val="22"/>
          <w:szCs w:val="22"/>
          <w:lang w:eastAsia="pl-PL"/>
        </w:rPr>
        <w:t xml:space="preserve">Kontrola magazynów surowców nie wykazała obecności surowców o niewłaściwej jakości. Nie </w:t>
      </w:r>
      <w:r w:rsidRPr="008C1F23">
        <w:rPr>
          <w:rFonts w:eastAsia="Times New Roman"/>
          <w:bCs/>
          <w:color w:val="000000"/>
          <w:sz w:val="22"/>
          <w:szCs w:val="22"/>
          <w:lang w:eastAsia="pl-PL"/>
        </w:rPr>
        <w:t>stwierdzono też przeterminowanych surowców, półproduktów lub niedozwolonych dodatków.</w:t>
      </w:r>
    </w:p>
    <w:p w:rsidR="008C1F23" w:rsidRPr="008C1F23" w:rsidRDefault="008C1F23" w:rsidP="008C1F23">
      <w:pPr>
        <w:widowControl/>
        <w:suppressAutoHyphens w:val="0"/>
        <w:spacing w:after="120"/>
        <w:jc w:val="both"/>
        <w:rPr>
          <w:sz w:val="22"/>
          <w:szCs w:val="22"/>
        </w:rPr>
      </w:pPr>
      <w:r w:rsidRPr="008C1F23">
        <w:rPr>
          <w:sz w:val="22"/>
          <w:szCs w:val="22"/>
        </w:rPr>
        <w:t>W oznakowaniu nie stwierdzono zastosowania określeń „nie zawiera substancji dodatkowych”, „nie zawiera barwników”, „bez konserwantów” . „tradycyjny”</w:t>
      </w:r>
      <w:r w:rsidRPr="008C1F23">
        <w:rPr>
          <w:rFonts w:eastAsia="Times New Roman"/>
          <w:sz w:val="22"/>
          <w:szCs w:val="22"/>
        </w:rPr>
        <w:t xml:space="preserve"> </w:t>
      </w:r>
      <w:r w:rsidRPr="008C1F23">
        <w:rPr>
          <w:sz w:val="22"/>
          <w:szCs w:val="22"/>
        </w:rPr>
        <w:t>„domowy”, „babuni”, „wiejski”.</w:t>
      </w:r>
    </w:p>
    <w:p w:rsidR="008C1F23" w:rsidRPr="008C1F23" w:rsidRDefault="008C1F23" w:rsidP="008C1F23">
      <w:pPr>
        <w:widowControl/>
        <w:tabs>
          <w:tab w:val="num" w:pos="993"/>
        </w:tabs>
        <w:suppressAutoHyphens w:val="0"/>
        <w:jc w:val="both"/>
        <w:rPr>
          <w:i/>
          <w:sz w:val="22"/>
          <w:szCs w:val="22"/>
        </w:rPr>
      </w:pPr>
      <w:r w:rsidRPr="008C1F23">
        <w:rPr>
          <w:i/>
          <w:sz w:val="22"/>
          <w:szCs w:val="22"/>
        </w:rPr>
        <w:t>Pobieranie próbek i badania laboratoryjne</w:t>
      </w:r>
    </w:p>
    <w:p w:rsidR="008C1F23" w:rsidRPr="004E29EA" w:rsidRDefault="008C1F23" w:rsidP="008C1F23">
      <w:pPr>
        <w:jc w:val="both"/>
        <w:rPr>
          <w:spacing w:val="-4"/>
          <w:sz w:val="22"/>
          <w:szCs w:val="22"/>
        </w:rPr>
      </w:pPr>
      <w:r w:rsidRPr="004E29EA">
        <w:rPr>
          <w:spacing w:val="-4"/>
          <w:sz w:val="22"/>
          <w:szCs w:val="22"/>
        </w:rPr>
        <w:t>Do badań laboratoryjnych pobrano próbki reprezentujące 12 partii przetworów zbożowych.</w:t>
      </w:r>
    </w:p>
    <w:p w:rsidR="008C1F23" w:rsidRPr="004E29EA" w:rsidRDefault="00B14E59" w:rsidP="008C1F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Stwierdzono trzy </w:t>
      </w:r>
      <w:r w:rsidR="008C1F23" w:rsidRPr="004E29EA">
        <w:rPr>
          <w:sz w:val="22"/>
          <w:szCs w:val="22"/>
        </w:rPr>
        <w:t>nieprawidłowości</w:t>
      </w:r>
      <w:r>
        <w:rPr>
          <w:sz w:val="22"/>
          <w:szCs w:val="22"/>
        </w:rPr>
        <w:t>, które</w:t>
      </w:r>
      <w:r w:rsidR="008C1F23" w:rsidRPr="004E29EA">
        <w:rPr>
          <w:sz w:val="22"/>
          <w:szCs w:val="22"/>
        </w:rPr>
        <w:t xml:space="preserve"> mogą świadczyć o nie wystarczającym nadzorze nad procesami produkcyjnymi przedmiotowych wyrobów.</w:t>
      </w:r>
    </w:p>
    <w:p w:rsidR="008C1F23" w:rsidRPr="004E29EA" w:rsidRDefault="008C1F23" w:rsidP="008C1F23">
      <w:pPr>
        <w:jc w:val="both"/>
        <w:rPr>
          <w:sz w:val="22"/>
          <w:szCs w:val="22"/>
        </w:rPr>
      </w:pPr>
      <w:r w:rsidRPr="004E29EA">
        <w:rPr>
          <w:sz w:val="22"/>
          <w:szCs w:val="22"/>
        </w:rPr>
        <w:t xml:space="preserve">Dla wszystkich trzech partii przetworów zbożowych </w:t>
      </w:r>
      <w:r w:rsidRPr="004E29EA">
        <w:rPr>
          <w:sz w:val="22"/>
          <w:szCs w:val="22"/>
          <w:lang w:eastAsia="pl-PL"/>
        </w:rPr>
        <w:t xml:space="preserve">wydano decyzje administracyjne </w:t>
      </w:r>
      <w:r w:rsidRPr="004E29EA">
        <w:rPr>
          <w:sz w:val="22"/>
          <w:szCs w:val="22"/>
        </w:rPr>
        <w:t xml:space="preserve">na podstawie art. 29 ust. 1 pkt 1 i ust. 3 ustawy z dnia 21 grudnia 2000 r. </w:t>
      </w:r>
      <w:r w:rsidRPr="004E29EA">
        <w:rPr>
          <w:i/>
          <w:sz w:val="22"/>
          <w:szCs w:val="22"/>
        </w:rPr>
        <w:t>o jakości handlowej artykułów rolno-spożywczych</w:t>
      </w:r>
      <w:r w:rsidRPr="004E29EA">
        <w:rPr>
          <w:sz w:val="22"/>
          <w:szCs w:val="22"/>
        </w:rPr>
        <w:t xml:space="preserve"> ( </w:t>
      </w:r>
      <w:r w:rsidRPr="004E29EA">
        <w:rPr>
          <w:bCs/>
          <w:color w:val="000000"/>
          <w:sz w:val="22"/>
          <w:szCs w:val="22"/>
        </w:rPr>
        <w:t xml:space="preserve">tekst jednolity </w:t>
      </w:r>
      <w:r w:rsidRPr="004E29EA">
        <w:rPr>
          <w:sz w:val="22"/>
          <w:szCs w:val="22"/>
        </w:rPr>
        <w:t>Dz.U. poz. 2212 z dnia 30 listopada 2017 r. ), zakazujące wprowadzania przedmiotowych partii do obrotu.</w:t>
      </w:r>
    </w:p>
    <w:p w:rsidR="008C1F23" w:rsidRPr="00B14E59" w:rsidRDefault="008C1F23" w:rsidP="008C1F23">
      <w:pPr>
        <w:widowControl/>
        <w:suppressAutoHyphens w:val="0"/>
        <w:jc w:val="both"/>
        <w:rPr>
          <w:i/>
          <w:sz w:val="22"/>
          <w:szCs w:val="22"/>
        </w:rPr>
      </w:pPr>
      <w:r w:rsidRPr="00B14E59">
        <w:rPr>
          <w:i/>
          <w:sz w:val="22"/>
          <w:szCs w:val="22"/>
        </w:rPr>
        <w:t>Kontrola prawidłowości znakowania przetworów zbożowych.</w:t>
      </w:r>
    </w:p>
    <w:p w:rsidR="008C1F23" w:rsidRPr="00B14E59" w:rsidRDefault="008C1F23" w:rsidP="008C1F23">
      <w:pPr>
        <w:jc w:val="both"/>
        <w:rPr>
          <w:spacing w:val="-4"/>
          <w:sz w:val="22"/>
          <w:szCs w:val="22"/>
        </w:rPr>
      </w:pPr>
      <w:r w:rsidRPr="004E29EA">
        <w:rPr>
          <w:sz w:val="22"/>
          <w:szCs w:val="22"/>
        </w:rPr>
        <w:t xml:space="preserve">Kontroli znakowania poddano </w:t>
      </w:r>
      <w:r w:rsidRPr="004E29EA">
        <w:rPr>
          <w:spacing w:val="-4"/>
          <w:sz w:val="22"/>
          <w:szCs w:val="22"/>
        </w:rPr>
        <w:t>12</w:t>
      </w:r>
      <w:r w:rsidR="00B14E59">
        <w:rPr>
          <w:spacing w:val="-4"/>
          <w:sz w:val="22"/>
          <w:szCs w:val="22"/>
        </w:rPr>
        <w:t xml:space="preserve"> partii. </w:t>
      </w:r>
    </w:p>
    <w:p w:rsidR="008C1F23" w:rsidRPr="004E29EA" w:rsidRDefault="008C1F23" w:rsidP="008C1F23">
      <w:pPr>
        <w:pStyle w:val="Default"/>
        <w:jc w:val="both"/>
        <w:rPr>
          <w:b/>
          <w:bCs/>
          <w:sz w:val="22"/>
          <w:szCs w:val="22"/>
        </w:rPr>
      </w:pPr>
      <w:r w:rsidRPr="00B14E59">
        <w:rPr>
          <w:bCs/>
          <w:sz w:val="22"/>
          <w:szCs w:val="22"/>
        </w:rPr>
        <w:t>Wymagania dotyczące znakowania produktów ekologicznych</w:t>
      </w:r>
      <w:r w:rsidRPr="004E29EA">
        <w:rPr>
          <w:b/>
          <w:bCs/>
          <w:sz w:val="22"/>
          <w:szCs w:val="22"/>
        </w:rPr>
        <w:t xml:space="preserve">- </w:t>
      </w:r>
      <w:r w:rsidRPr="004E29EA">
        <w:rPr>
          <w:bCs/>
          <w:sz w:val="22"/>
          <w:szCs w:val="22"/>
        </w:rPr>
        <w:t>żaden z</w:t>
      </w:r>
      <w:r w:rsidRPr="004E29EA">
        <w:rPr>
          <w:b/>
          <w:bCs/>
          <w:sz w:val="22"/>
          <w:szCs w:val="22"/>
        </w:rPr>
        <w:t xml:space="preserve"> </w:t>
      </w:r>
      <w:r w:rsidRPr="004E29EA">
        <w:rPr>
          <w:bCs/>
          <w:sz w:val="22"/>
          <w:szCs w:val="22"/>
        </w:rPr>
        <w:t>producentów nie</w:t>
      </w:r>
      <w:r w:rsidRPr="004E29EA">
        <w:rPr>
          <w:b/>
          <w:bCs/>
          <w:sz w:val="22"/>
          <w:szCs w:val="22"/>
        </w:rPr>
        <w:t xml:space="preserve"> </w:t>
      </w:r>
      <w:r w:rsidRPr="004E29EA">
        <w:rPr>
          <w:bCs/>
          <w:sz w:val="22"/>
          <w:szCs w:val="22"/>
        </w:rPr>
        <w:t>produkował przetworów zbożowych ekologicznych</w:t>
      </w:r>
    </w:p>
    <w:p w:rsidR="00B14E59" w:rsidRDefault="008C1F23" w:rsidP="00B14E59">
      <w:pPr>
        <w:pStyle w:val="Default"/>
        <w:jc w:val="both"/>
        <w:rPr>
          <w:sz w:val="22"/>
          <w:szCs w:val="22"/>
        </w:rPr>
      </w:pPr>
      <w:r w:rsidRPr="00B14E59">
        <w:rPr>
          <w:color w:val="auto"/>
          <w:sz w:val="22"/>
          <w:szCs w:val="22"/>
        </w:rPr>
        <w:t xml:space="preserve">Wymagania dotyczące chronionych nazw pochodzenia, chronionych oznaczeń geograficznych i gwarantowanych tradycyjnych specjalności </w:t>
      </w:r>
      <w:r w:rsidRPr="00B14E59">
        <w:rPr>
          <w:sz w:val="22"/>
          <w:szCs w:val="22"/>
        </w:rPr>
        <w:t>Nie stwierdzono</w:t>
      </w:r>
      <w:r w:rsidRPr="004E29EA">
        <w:rPr>
          <w:sz w:val="22"/>
          <w:szCs w:val="22"/>
        </w:rPr>
        <w:t xml:space="preserve">  wyrobów posiadających chronione nazwy pochodzenia (</w:t>
      </w:r>
      <w:proofErr w:type="spellStart"/>
      <w:r w:rsidRPr="004E29EA">
        <w:rPr>
          <w:sz w:val="22"/>
          <w:szCs w:val="22"/>
        </w:rPr>
        <w:t>ChNP</w:t>
      </w:r>
      <w:proofErr w:type="spellEnd"/>
      <w:r w:rsidRPr="004E29EA">
        <w:rPr>
          <w:sz w:val="22"/>
          <w:szCs w:val="22"/>
        </w:rPr>
        <w:t>), chronione oznaczenia geograficzne (</w:t>
      </w:r>
      <w:proofErr w:type="spellStart"/>
      <w:r w:rsidRPr="004E29EA">
        <w:rPr>
          <w:sz w:val="22"/>
          <w:szCs w:val="22"/>
        </w:rPr>
        <w:t>ChOG</w:t>
      </w:r>
      <w:proofErr w:type="spellEnd"/>
      <w:r w:rsidRPr="004E29EA">
        <w:rPr>
          <w:sz w:val="22"/>
          <w:szCs w:val="22"/>
        </w:rPr>
        <w:t>) lub będących gwarantowanymi tradycyjnymi specjalnościami (GTS).</w:t>
      </w:r>
    </w:p>
    <w:p w:rsidR="008C1F23" w:rsidRPr="00B14E59" w:rsidRDefault="008C1F23" w:rsidP="00B14E59">
      <w:pPr>
        <w:pStyle w:val="Default"/>
        <w:jc w:val="both"/>
        <w:rPr>
          <w:color w:val="auto"/>
          <w:sz w:val="22"/>
          <w:szCs w:val="22"/>
        </w:rPr>
      </w:pPr>
      <w:r w:rsidRPr="00B14E59">
        <w:rPr>
          <w:sz w:val="22"/>
          <w:szCs w:val="22"/>
        </w:rPr>
        <w:t>Kontrola warunków składowania i transportu</w:t>
      </w:r>
    </w:p>
    <w:p w:rsidR="008C1F23" w:rsidRPr="004E29EA" w:rsidRDefault="008C1F23" w:rsidP="008C1F23">
      <w:pPr>
        <w:jc w:val="both"/>
        <w:rPr>
          <w:sz w:val="22"/>
          <w:szCs w:val="22"/>
        </w:rPr>
      </w:pPr>
      <w:r w:rsidRPr="004E29EA">
        <w:rPr>
          <w:sz w:val="22"/>
          <w:szCs w:val="22"/>
        </w:rPr>
        <w:t xml:space="preserve">We wszystkich kontrolowanych podmiotach  sposób składowania był  zgodny z wymaganiami w tym zakresie, wskazanymi na opakowaniach, oraz z  wymaganiami określonymi w dokumentach zakładowych (normach, instrukcjach, specyfikacjach), </w:t>
      </w:r>
    </w:p>
    <w:p w:rsidR="008C1F23" w:rsidRPr="004E29EA" w:rsidRDefault="008C1F23" w:rsidP="000737A7">
      <w:pPr>
        <w:widowControl/>
        <w:numPr>
          <w:ilvl w:val="0"/>
          <w:numId w:val="2"/>
        </w:numPr>
        <w:tabs>
          <w:tab w:val="clear" w:pos="502"/>
          <w:tab w:val="left" w:pos="360"/>
        </w:tabs>
        <w:ind w:left="360"/>
        <w:jc w:val="both"/>
        <w:rPr>
          <w:rFonts w:eastAsia="Times New Roman"/>
          <w:sz w:val="22"/>
          <w:szCs w:val="22"/>
        </w:rPr>
      </w:pPr>
      <w:r w:rsidRPr="004E29EA">
        <w:rPr>
          <w:rFonts w:eastAsia="Times New Roman"/>
          <w:sz w:val="22"/>
          <w:szCs w:val="22"/>
        </w:rPr>
        <w:t>w pomieszczeniach magazynowych  prowadzona była  ręczna bądź automatyczna rejestracja temperatur,</w:t>
      </w:r>
    </w:p>
    <w:p w:rsidR="008C1F23" w:rsidRPr="004E29EA" w:rsidRDefault="008C1F23" w:rsidP="000737A7">
      <w:pPr>
        <w:widowControl/>
        <w:numPr>
          <w:ilvl w:val="0"/>
          <w:numId w:val="2"/>
        </w:numPr>
        <w:tabs>
          <w:tab w:val="clear" w:pos="502"/>
          <w:tab w:val="left" w:pos="360"/>
        </w:tabs>
        <w:ind w:left="360"/>
        <w:jc w:val="both"/>
        <w:rPr>
          <w:rFonts w:eastAsia="Times New Roman"/>
          <w:sz w:val="22"/>
          <w:szCs w:val="22"/>
        </w:rPr>
      </w:pPr>
      <w:r w:rsidRPr="004E29EA">
        <w:rPr>
          <w:rFonts w:eastAsia="Times New Roman"/>
          <w:sz w:val="22"/>
          <w:szCs w:val="22"/>
        </w:rPr>
        <w:t>przestrzegano  zakresów temperatur przy przechowywaniu poszczególnych grup asortymentowych wyrobów gotowych,</w:t>
      </w:r>
    </w:p>
    <w:p w:rsidR="008C1F23" w:rsidRPr="004E29EA" w:rsidRDefault="008C1F23" w:rsidP="000737A7">
      <w:pPr>
        <w:widowControl/>
        <w:numPr>
          <w:ilvl w:val="0"/>
          <w:numId w:val="2"/>
        </w:numPr>
        <w:tabs>
          <w:tab w:val="clear" w:pos="502"/>
          <w:tab w:val="left" w:pos="360"/>
        </w:tabs>
        <w:ind w:left="360"/>
        <w:jc w:val="both"/>
        <w:rPr>
          <w:rFonts w:eastAsia="Times New Roman"/>
          <w:sz w:val="22"/>
          <w:szCs w:val="22"/>
        </w:rPr>
      </w:pPr>
      <w:r w:rsidRPr="004E29EA">
        <w:rPr>
          <w:rFonts w:eastAsia="Times New Roman"/>
          <w:sz w:val="22"/>
          <w:szCs w:val="22"/>
        </w:rPr>
        <w:t xml:space="preserve">przestrzegany był okres magazynowania poszczególnych asortymentów wyrobów. </w:t>
      </w:r>
      <w:r w:rsidRPr="004E29EA">
        <w:rPr>
          <w:sz w:val="22"/>
          <w:szCs w:val="22"/>
        </w:rPr>
        <w:t>W związku z prowadzeniem produkcji pod zamówienie, gotowe wyroby przechowywane były w magazynach przez bardzo krótki okres czasu.</w:t>
      </w:r>
    </w:p>
    <w:p w:rsidR="008C1F23" w:rsidRPr="004E29EA" w:rsidRDefault="008C1F23" w:rsidP="008C1F23">
      <w:pPr>
        <w:widowControl/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4E29EA">
        <w:rPr>
          <w:sz w:val="22"/>
          <w:szCs w:val="22"/>
        </w:rPr>
        <w:t>Warunki składowania zapewniały zachowanie właściwej jakości handlowej, zgodnie z art. 9 i 23 ust. 1 ustawy  z dnia 21 grudnia 2000 roku o jakości handlowej artykułów rolno-spożywczych.</w:t>
      </w:r>
    </w:p>
    <w:p w:rsidR="008C1F23" w:rsidRPr="00B14E59" w:rsidRDefault="008C1F23" w:rsidP="008C1F23">
      <w:pPr>
        <w:widowControl/>
        <w:suppressAutoHyphens w:val="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Kontrola wymagań </w:t>
      </w:r>
      <w:proofErr w:type="spellStart"/>
      <w:r w:rsidRPr="00B14E59">
        <w:rPr>
          <w:sz w:val="22"/>
          <w:szCs w:val="22"/>
        </w:rPr>
        <w:t>formalno</w:t>
      </w:r>
      <w:proofErr w:type="spellEnd"/>
      <w:r w:rsidRPr="00B14E59">
        <w:rPr>
          <w:sz w:val="22"/>
          <w:szCs w:val="22"/>
        </w:rPr>
        <w:t xml:space="preserve"> -prawnych</w:t>
      </w:r>
    </w:p>
    <w:p w:rsidR="008C1F23" w:rsidRPr="004E29EA" w:rsidRDefault="008C1F23" w:rsidP="008C1F23">
      <w:pPr>
        <w:jc w:val="both"/>
        <w:rPr>
          <w:sz w:val="22"/>
          <w:szCs w:val="22"/>
        </w:rPr>
      </w:pPr>
      <w:r w:rsidRPr="004E29EA">
        <w:rPr>
          <w:sz w:val="22"/>
          <w:szCs w:val="22"/>
        </w:rPr>
        <w:t xml:space="preserve">Wszyscy kontrolowani przedsiębiorcy dopełnili obowiązku zgłoszenia podjęcia działalności gospodarczej w zakresie produkcji, składowania, konfekcjonowania i obrotu, do właściwego ze względu na miejsce zamieszkania lub siedzibę zgłaszającego, wojewódzkiego inspektora Jakości Handlowej Artykułów Rolno-Spożywczych – zgodnie z art. 12 ustawy z dnia 21 grudnia 2000 roku </w:t>
      </w:r>
      <w:r w:rsidRPr="004E29EA">
        <w:rPr>
          <w:i/>
          <w:sz w:val="22"/>
          <w:szCs w:val="22"/>
        </w:rPr>
        <w:t>o</w:t>
      </w:r>
      <w:r w:rsidRPr="004E29EA">
        <w:rPr>
          <w:sz w:val="22"/>
          <w:szCs w:val="22"/>
        </w:rPr>
        <w:t xml:space="preserve"> </w:t>
      </w:r>
      <w:r w:rsidRPr="004E29EA">
        <w:rPr>
          <w:i/>
          <w:sz w:val="22"/>
          <w:szCs w:val="22"/>
        </w:rPr>
        <w:t>jakości handlowej artykułów rolno-spożywczych</w:t>
      </w:r>
      <w:r w:rsidRPr="004E29EA">
        <w:rPr>
          <w:sz w:val="22"/>
          <w:szCs w:val="22"/>
        </w:rPr>
        <w:t>.</w:t>
      </w:r>
    </w:p>
    <w:p w:rsidR="008C1F23" w:rsidRPr="00B14E59" w:rsidRDefault="008C1F23" w:rsidP="008C1F23">
      <w:pPr>
        <w:widowControl/>
        <w:suppressAutoHyphens w:val="0"/>
        <w:jc w:val="both"/>
        <w:rPr>
          <w:i/>
          <w:sz w:val="22"/>
          <w:szCs w:val="22"/>
        </w:rPr>
      </w:pPr>
      <w:r w:rsidRPr="00B14E59">
        <w:rPr>
          <w:i/>
          <w:sz w:val="22"/>
          <w:szCs w:val="22"/>
        </w:rPr>
        <w:t>Sankcje</w:t>
      </w:r>
    </w:p>
    <w:p w:rsidR="008C1F23" w:rsidRPr="004E29EA" w:rsidRDefault="008C1F23" w:rsidP="008C1F23">
      <w:pPr>
        <w:jc w:val="both"/>
        <w:rPr>
          <w:sz w:val="22"/>
          <w:szCs w:val="22"/>
        </w:rPr>
      </w:pPr>
      <w:r w:rsidRPr="004E29EA">
        <w:rPr>
          <w:sz w:val="22"/>
          <w:szCs w:val="22"/>
        </w:rPr>
        <w:t>Wydano 6 decyzji administracyjnych:</w:t>
      </w:r>
    </w:p>
    <w:p w:rsidR="00B14E59" w:rsidRDefault="008C1F23" w:rsidP="00B14E59">
      <w:pPr>
        <w:widowControl/>
        <w:tabs>
          <w:tab w:val="left" w:pos="1728"/>
        </w:tabs>
        <w:jc w:val="both"/>
        <w:rPr>
          <w:sz w:val="22"/>
          <w:szCs w:val="22"/>
        </w:rPr>
      </w:pPr>
      <w:r w:rsidRPr="004E29EA">
        <w:rPr>
          <w:sz w:val="22"/>
          <w:szCs w:val="22"/>
          <w:u w:val="single"/>
        </w:rPr>
        <w:t>3 decyzje</w:t>
      </w:r>
      <w:r w:rsidRPr="004E29EA">
        <w:rPr>
          <w:sz w:val="22"/>
          <w:szCs w:val="22"/>
        </w:rPr>
        <w:t xml:space="preserve"> na podstawie </w:t>
      </w:r>
      <w:r w:rsidRPr="004E29EA">
        <w:rPr>
          <w:sz w:val="22"/>
          <w:szCs w:val="22"/>
          <w:u w:val="single"/>
        </w:rPr>
        <w:t>art. 29 ust. 1 pkt 2</w:t>
      </w:r>
      <w:r w:rsidRPr="004E29EA">
        <w:rPr>
          <w:sz w:val="22"/>
          <w:szCs w:val="22"/>
        </w:rPr>
        <w:t xml:space="preserve"> i ust. 3 ustawy z dnia 21 grudnia 2000 r. </w:t>
      </w:r>
      <w:r w:rsidRPr="004E29EA">
        <w:rPr>
          <w:i/>
          <w:sz w:val="22"/>
          <w:szCs w:val="22"/>
        </w:rPr>
        <w:t>o jakości handlowej artykułów rolno-spożywczych</w:t>
      </w:r>
      <w:r w:rsidRPr="004E29EA">
        <w:rPr>
          <w:sz w:val="22"/>
          <w:szCs w:val="22"/>
        </w:rPr>
        <w:t xml:space="preserve"> ( </w:t>
      </w:r>
      <w:r w:rsidRPr="004E29EA">
        <w:rPr>
          <w:bCs/>
          <w:color w:val="000000"/>
          <w:sz w:val="22"/>
          <w:szCs w:val="22"/>
        </w:rPr>
        <w:t xml:space="preserve">tekst jednolity </w:t>
      </w:r>
      <w:r w:rsidRPr="004E29EA">
        <w:rPr>
          <w:sz w:val="22"/>
          <w:szCs w:val="22"/>
        </w:rPr>
        <w:t xml:space="preserve">Dz.U. poz. 2212 z dnia 30 listopada 2017 r. ), nakazującą poddanie  partii zabiegowi poprawnego oznakowania; </w:t>
      </w:r>
    </w:p>
    <w:p w:rsidR="008C1F23" w:rsidRPr="00B14E59" w:rsidRDefault="008C1F23" w:rsidP="00B14E59">
      <w:pPr>
        <w:widowControl/>
        <w:tabs>
          <w:tab w:val="left" w:pos="1728"/>
        </w:tabs>
        <w:jc w:val="both"/>
        <w:rPr>
          <w:sz w:val="22"/>
          <w:szCs w:val="22"/>
        </w:rPr>
      </w:pPr>
      <w:r w:rsidRPr="00B14E59">
        <w:rPr>
          <w:sz w:val="22"/>
          <w:szCs w:val="22"/>
          <w:u w:val="single"/>
        </w:rPr>
        <w:t>3 decyzje</w:t>
      </w:r>
      <w:r w:rsidRPr="00B14E59">
        <w:rPr>
          <w:sz w:val="22"/>
          <w:szCs w:val="22"/>
        </w:rPr>
        <w:t xml:space="preserve"> na podstawie </w:t>
      </w:r>
      <w:r w:rsidRPr="00B14E59">
        <w:rPr>
          <w:sz w:val="22"/>
          <w:szCs w:val="22"/>
          <w:u w:val="single"/>
        </w:rPr>
        <w:t>art. 29 ust. 1 pkt 1</w:t>
      </w:r>
      <w:r w:rsidRPr="00B14E59">
        <w:rPr>
          <w:sz w:val="22"/>
          <w:szCs w:val="22"/>
        </w:rPr>
        <w:t xml:space="preserve"> i ust. 3 ustawy z dnia 21 grudnia 2000 r. </w:t>
      </w:r>
      <w:r w:rsidRPr="00B14E59">
        <w:rPr>
          <w:i/>
          <w:sz w:val="22"/>
          <w:szCs w:val="22"/>
        </w:rPr>
        <w:t>o jakości handlowej artykułów rolno-spożywczych</w:t>
      </w:r>
      <w:r w:rsidRPr="00B14E59">
        <w:rPr>
          <w:sz w:val="22"/>
          <w:szCs w:val="22"/>
        </w:rPr>
        <w:t xml:space="preserve"> ( </w:t>
      </w:r>
      <w:r w:rsidRPr="00B14E59">
        <w:rPr>
          <w:bCs/>
          <w:color w:val="000000"/>
          <w:sz w:val="22"/>
          <w:szCs w:val="22"/>
        </w:rPr>
        <w:t xml:space="preserve">tekst jednolity </w:t>
      </w:r>
      <w:r w:rsidRPr="00B14E59">
        <w:rPr>
          <w:sz w:val="22"/>
          <w:szCs w:val="22"/>
        </w:rPr>
        <w:t>Dz.U. poz. 2212 z dnia 30 listopada 2017 r. ), zakazujące wprowadzania partii do obrotu;</w:t>
      </w:r>
    </w:p>
    <w:p w:rsidR="008C1F23" w:rsidRPr="004E29EA" w:rsidRDefault="008C1F23" w:rsidP="008C1F23">
      <w:pPr>
        <w:jc w:val="both"/>
        <w:rPr>
          <w:sz w:val="22"/>
          <w:szCs w:val="22"/>
        </w:rPr>
      </w:pPr>
      <w:r w:rsidRPr="009648C7">
        <w:rPr>
          <w:sz w:val="22"/>
          <w:szCs w:val="22"/>
        </w:rPr>
        <w:t>1 decyzja</w:t>
      </w:r>
      <w:r w:rsidRPr="004E29EA">
        <w:rPr>
          <w:b/>
          <w:sz w:val="22"/>
          <w:szCs w:val="22"/>
        </w:rPr>
        <w:t xml:space="preserve"> </w:t>
      </w:r>
      <w:r w:rsidRPr="004E29EA">
        <w:rPr>
          <w:sz w:val="22"/>
          <w:szCs w:val="22"/>
        </w:rPr>
        <w:t xml:space="preserve">dla partii </w:t>
      </w:r>
      <w:r w:rsidRPr="004E29EA">
        <w:rPr>
          <w:sz w:val="22"/>
          <w:szCs w:val="22"/>
          <w:u w:val="single"/>
        </w:rPr>
        <w:t>kaszy manny</w:t>
      </w:r>
      <w:r w:rsidRPr="004E29EA">
        <w:rPr>
          <w:sz w:val="22"/>
          <w:szCs w:val="22"/>
        </w:rPr>
        <w:t xml:space="preserve"> opakowanie  torebki papierowe a'1kg, wielkość partii produkcyjnej 500 kg, wielkość partii magazynowej 100 kg, nr partii 01.06.2018, data produkcji 05.01.2018, wartość partii 2,60 zł/kg netto;</w:t>
      </w:r>
    </w:p>
    <w:p w:rsidR="008C1F23" w:rsidRPr="00B14E59" w:rsidRDefault="008C1F23" w:rsidP="00B14E59">
      <w:pPr>
        <w:widowControl/>
        <w:jc w:val="both"/>
        <w:rPr>
          <w:rFonts w:eastAsia="Times New Roman"/>
          <w:bCs/>
          <w:sz w:val="22"/>
          <w:szCs w:val="22"/>
        </w:rPr>
      </w:pPr>
      <w:r w:rsidRPr="009648C7">
        <w:rPr>
          <w:rFonts w:eastAsia="Times New Roman"/>
          <w:sz w:val="22"/>
          <w:szCs w:val="22"/>
        </w:rPr>
        <w:lastRenderedPageBreak/>
        <w:t>2 decyzje</w:t>
      </w:r>
      <w:r w:rsidRPr="004E29EA">
        <w:rPr>
          <w:rFonts w:eastAsia="Times New Roman"/>
          <w:sz w:val="22"/>
          <w:szCs w:val="22"/>
        </w:rPr>
        <w:t xml:space="preserve">  </w:t>
      </w:r>
      <w:r w:rsidR="00B14E59">
        <w:rPr>
          <w:rFonts w:eastAsia="Times New Roman"/>
          <w:bCs/>
          <w:sz w:val="22"/>
          <w:szCs w:val="22"/>
        </w:rPr>
        <w:t>dla partii</w:t>
      </w:r>
      <w:r w:rsidRPr="004E29EA">
        <w:rPr>
          <w:rFonts w:eastAsia="Times New Roman"/>
          <w:sz w:val="22"/>
          <w:szCs w:val="22"/>
        </w:rPr>
        <w:t xml:space="preserve"> -</w:t>
      </w:r>
      <w:r w:rsidRPr="004E29EA">
        <w:rPr>
          <w:rFonts w:eastAsia="Times New Roman"/>
          <w:sz w:val="22"/>
          <w:szCs w:val="22"/>
          <w:u w:val="single"/>
        </w:rPr>
        <w:t>Mąka pszenna TYP 500</w:t>
      </w:r>
      <w:r w:rsidRPr="004E29EA">
        <w:rPr>
          <w:rFonts w:eastAsia="Times New Roman"/>
          <w:sz w:val="22"/>
          <w:szCs w:val="22"/>
        </w:rPr>
        <w:t xml:space="preserve"> w workach a’50,0 kg</w:t>
      </w:r>
      <w:r w:rsidRPr="004E29EA">
        <w:rPr>
          <w:sz w:val="22"/>
          <w:szCs w:val="22"/>
        </w:rPr>
        <w:t>,  oznaczona datą minimalnej trwałości oraz nr partii</w:t>
      </w:r>
      <w:r w:rsidR="00B14E59">
        <w:rPr>
          <w:sz w:val="22"/>
          <w:szCs w:val="22"/>
        </w:rPr>
        <w:t xml:space="preserve"> </w:t>
      </w:r>
      <w:r w:rsidRPr="004E29EA">
        <w:rPr>
          <w:sz w:val="22"/>
          <w:szCs w:val="22"/>
        </w:rPr>
        <w:t>produkcyjnej 21.</w:t>
      </w:r>
      <w:r w:rsidRPr="004E29EA">
        <w:rPr>
          <w:rFonts w:eastAsia="Times New Roman"/>
          <w:sz w:val="22"/>
          <w:szCs w:val="22"/>
        </w:rPr>
        <w:t xml:space="preserve">05.2018 </w:t>
      </w:r>
      <w:r w:rsidRPr="004E29EA">
        <w:rPr>
          <w:sz w:val="22"/>
          <w:szCs w:val="22"/>
        </w:rPr>
        <w:t xml:space="preserve">, wielkość partii produkcyjnej/ magazynowej </w:t>
      </w:r>
      <w:r w:rsidRPr="004E29EA">
        <w:rPr>
          <w:rFonts w:eastAsia="Times New Roman"/>
          <w:sz w:val="22"/>
          <w:szCs w:val="22"/>
        </w:rPr>
        <w:t>2 300,0 kg</w:t>
      </w:r>
      <w:r w:rsidRPr="004E29EA">
        <w:rPr>
          <w:sz w:val="22"/>
          <w:szCs w:val="22"/>
        </w:rPr>
        <w:t xml:space="preserve">, wartość partii 2 484,0 zł, </w:t>
      </w:r>
      <w:r w:rsidRPr="004E29EA">
        <w:rPr>
          <w:rFonts w:eastAsia="Times New Roman"/>
          <w:sz w:val="22"/>
          <w:szCs w:val="22"/>
        </w:rPr>
        <w:t xml:space="preserve">- </w:t>
      </w:r>
      <w:r w:rsidRPr="004E29EA">
        <w:rPr>
          <w:rFonts w:eastAsia="Times New Roman"/>
          <w:sz w:val="22"/>
          <w:szCs w:val="22"/>
          <w:u w:val="single"/>
        </w:rPr>
        <w:t>Mąka pszenna</w:t>
      </w:r>
      <w:r w:rsidRPr="004E29EA">
        <w:rPr>
          <w:rFonts w:eastAsia="Times New Roman"/>
          <w:sz w:val="22"/>
          <w:szCs w:val="22"/>
          <w:u w:val="single"/>
          <w:lang w:eastAsia="pl-PL"/>
        </w:rPr>
        <w:t xml:space="preserve"> TYP 750</w:t>
      </w:r>
      <w:r w:rsidRPr="004E29EA">
        <w:rPr>
          <w:rFonts w:eastAsia="Times New Roman"/>
          <w:sz w:val="22"/>
          <w:szCs w:val="22"/>
          <w:lang w:eastAsia="pl-PL"/>
        </w:rPr>
        <w:t xml:space="preserve"> w workach a’50,0 kg</w:t>
      </w:r>
      <w:r w:rsidRPr="004E29EA">
        <w:rPr>
          <w:sz w:val="22"/>
          <w:szCs w:val="22"/>
        </w:rPr>
        <w:t>,  oznaczonej datą minimalnej trwałości oraz nr partii produkcyjnej 21.</w:t>
      </w:r>
      <w:r w:rsidRPr="004E29EA">
        <w:rPr>
          <w:rFonts w:eastAsia="Times New Roman"/>
          <w:sz w:val="22"/>
          <w:szCs w:val="22"/>
          <w:lang w:eastAsia="pl-PL"/>
        </w:rPr>
        <w:t xml:space="preserve">05.2018 </w:t>
      </w:r>
      <w:r w:rsidRPr="004E29EA">
        <w:rPr>
          <w:sz w:val="22"/>
          <w:szCs w:val="22"/>
        </w:rPr>
        <w:t xml:space="preserve">, wielkość partii produkcyjnej/ magazynowej </w:t>
      </w:r>
      <w:r w:rsidRPr="004E29EA">
        <w:rPr>
          <w:rFonts w:eastAsia="Times New Roman"/>
          <w:sz w:val="22"/>
          <w:szCs w:val="22"/>
          <w:lang w:eastAsia="pl-PL"/>
        </w:rPr>
        <w:t>11400,0 kg</w:t>
      </w:r>
      <w:r w:rsidRPr="004E29EA">
        <w:rPr>
          <w:sz w:val="22"/>
          <w:szCs w:val="22"/>
        </w:rPr>
        <w:t>, wartość partii 11172,0 zł</w:t>
      </w:r>
    </w:p>
    <w:p w:rsidR="008C1F23" w:rsidRPr="004E29EA" w:rsidRDefault="008C1F23" w:rsidP="00B14E59">
      <w:pPr>
        <w:spacing w:after="120"/>
        <w:jc w:val="both"/>
        <w:rPr>
          <w:sz w:val="22"/>
          <w:szCs w:val="22"/>
          <w:u w:val="single"/>
        </w:rPr>
      </w:pPr>
      <w:r w:rsidRPr="004E29EA">
        <w:rPr>
          <w:sz w:val="22"/>
          <w:szCs w:val="22"/>
        </w:rPr>
        <w:t>Ponadto w związku ze stwierdzonymi nieprawidłowościami w stosunku do 3 objętych kontrolą podmiotów gospodarczych wydane zostaną zalecenia pokontrolne oraz wszczęte  postępowania administracyjne zmierzające</w:t>
      </w:r>
      <w:r w:rsidR="00B14E59">
        <w:rPr>
          <w:sz w:val="22"/>
          <w:szCs w:val="22"/>
        </w:rPr>
        <w:t xml:space="preserve"> do wymierzenia kar pieniężnych.</w:t>
      </w:r>
    </w:p>
    <w:p w:rsidR="008C1F23" w:rsidRPr="004E29EA" w:rsidRDefault="008C1F23" w:rsidP="008C1F23">
      <w:pPr>
        <w:widowControl/>
        <w:suppressAutoHyphens w:val="0"/>
        <w:jc w:val="both"/>
        <w:rPr>
          <w:sz w:val="22"/>
          <w:szCs w:val="22"/>
        </w:rPr>
      </w:pPr>
    </w:p>
    <w:tbl>
      <w:tblPr>
        <w:tblW w:w="9214" w:type="dxa"/>
        <w:tblInd w:w="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14E59" w:rsidRPr="00B14E59" w:rsidTr="0003039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</w:p>
          <w:p w:rsidR="00B14E59" w:rsidRPr="00B14E59" w:rsidRDefault="00B14E59" w:rsidP="009648C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i/>
                <w:sz w:val="22"/>
                <w:szCs w:val="22"/>
              </w:rPr>
            </w:pPr>
            <w:r w:rsidRPr="00B14E59">
              <w:rPr>
                <w:b/>
                <w:i/>
                <w:sz w:val="22"/>
                <w:szCs w:val="22"/>
              </w:rPr>
              <w:t xml:space="preserve">Kontrola w zakresie jakości handlowej mięsa i przetworów mięsnych.    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</w:p>
          <w:p w:rsidR="00B14E59" w:rsidRPr="00B14E59" w:rsidRDefault="00B14E59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Kontrolę przeprowadzono w 15 podmiotach gospodarczych.</w:t>
            </w:r>
          </w:p>
          <w:p w:rsidR="008C1F23" w:rsidRPr="00B14E59" w:rsidRDefault="008C1F23" w:rsidP="009648C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i/>
                <w:sz w:val="22"/>
                <w:szCs w:val="22"/>
              </w:rPr>
            </w:pPr>
            <w:r w:rsidRPr="00B14E59">
              <w:rPr>
                <w:i/>
                <w:sz w:val="22"/>
                <w:szCs w:val="22"/>
              </w:rPr>
              <w:t>Kontrola jakości handlowej przetworów mięsnych w zakresie zgodności z deklaracją producenta</w:t>
            </w:r>
            <w:r w:rsidR="00B14E59" w:rsidRPr="00B14E59">
              <w:rPr>
                <w:i/>
                <w:sz w:val="22"/>
                <w:szCs w:val="22"/>
              </w:rPr>
              <w:t>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W zakładach produkcyjnych przeprowadzono ocenę organoleptyczną 34 partii mięsa i przetworów mięsnych o łącznej masie  13883,21 kg w następujących asortymentach: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mięso drobiowe w tuszkach oraz elementach        11 partii o masie    7730 kg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wędzonki                                                             20 partii o masie    5046,21 kg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pasztety                                                                 1 partia o masie    153 kg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inne (kiełbasy)                                                       2 partie o masie    954 kg</w:t>
            </w:r>
          </w:p>
          <w:p w:rsidR="008C1F23" w:rsidRPr="00B14E59" w:rsidRDefault="008C1F23" w:rsidP="009648C7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 xml:space="preserve">Ocena organoleptyczna wymienionych partii przetworów mięsnych nie wykazała nieprawidłowości. Ich producenci zadeklarowali zgodność parametrów jakościowych wyrobów z Polską Normą PN-A-86526; „Produkty drobiarskie Wędliny drobiowe Wymagania wspólne”, lub własnymi specyfikacjami. </w:t>
            </w:r>
          </w:p>
          <w:p w:rsidR="008C1F23" w:rsidRPr="00B14E59" w:rsidRDefault="008C1F23" w:rsidP="009648C7">
            <w:pPr>
              <w:ind w:right="139"/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Nie wniesiono także  zastrzeżeń do jakości handlowej tuszek i elementów z drobiu w odniesieniu do art. 7 rozporządzenia  Komisji (WE) nr 543/2008 z dnia 16 czerwca 2008 r. wprowadzającego szczegółowe przepisy wykonawcze do rozporządzenia Rady (EWG) nr 1234/2007 w sprawie niektórych norm handlowych w odniesieniu do mięsa drobiowego.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Z 29 partii przetworów drobiowych o łącznej masie 9983 kg pobrano próbki celem przeprowadzenia badań fizykochemicznych w laboratorium specjalistycznym GIJHAR-S. Badań wykonano dla następujących asortymentów mięsa i przetworów: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mięso drobiowe w elementach                                7 partii o masie    4420 kg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wędzonki                                                             20 partii o masie    5046 kg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pasztety                                                                  1 partia o masie   153 kg</w:t>
            </w:r>
          </w:p>
          <w:p w:rsid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inne (kiełbasy)                                                        1 partia o masie   364 kg</w:t>
            </w:r>
          </w:p>
          <w:p w:rsidR="008C1F23" w:rsidRPr="00B14E59" w:rsidRDefault="008C1F23" w:rsidP="009648C7">
            <w:pPr>
              <w:widowControl/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 xml:space="preserve">Stwierdzono nieprawidłowości u 9 producentów w 14 partiach przetworów mięsnych o łącznej masie 3 629 kg </w:t>
            </w:r>
            <w:r w:rsidR="00B14E59" w:rsidRPr="00B14E59">
              <w:rPr>
                <w:sz w:val="22"/>
                <w:szCs w:val="22"/>
              </w:rPr>
              <w:t>.</w:t>
            </w:r>
          </w:p>
          <w:p w:rsidR="008C1F23" w:rsidRPr="00B14E59" w:rsidRDefault="008C1F23" w:rsidP="009648C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i/>
                <w:sz w:val="22"/>
                <w:szCs w:val="22"/>
              </w:rPr>
            </w:pPr>
            <w:r w:rsidRPr="00B14E59">
              <w:rPr>
                <w:i/>
                <w:sz w:val="22"/>
                <w:szCs w:val="22"/>
              </w:rPr>
              <w:t xml:space="preserve">Prawidłowość znakowania wyrobów mięsnych. 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Przeprowadzono kontrolę oznakowania 34 partii mięsa i przetworów mięsnych o łącznej masie 13883,21 kg  przygotowanych do sprzedaży w opakowaniach detalicznych (przetwory mięsne). Tuszki oraz elementy z drobiu umieszczano w pojemnikach plastikowych i zasypywano lodem. Pojemniki zbiorcze z mięsem znakowanie były poprzez umieszczenie na bocznej ścianie pojemników etykiet. Kontrolą objęto: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mięso drobiowe w tuszkach oraz elementach        11 partii o masie    7730 kg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wędzonki                                                             20 partii o masie    5046,21 kg</w:t>
            </w:r>
          </w:p>
          <w:p w:rsidR="008C1F23" w:rsidRPr="00B14E59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pasztety                                                                 1 partia o masie    153 kg</w:t>
            </w:r>
          </w:p>
          <w:p w:rsidR="008C1F23" w:rsidRPr="009648C7" w:rsidRDefault="008C1F23" w:rsidP="009648C7">
            <w:pPr>
              <w:widowControl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  <w:lang w:eastAsia="pl-PL"/>
              </w:rPr>
              <w:t>inne (kiełbasy)                                                       2 partie o masie    954 kg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 xml:space="preserve">Zakwestionowano oznakowanie 1 partii 122 kg (610 szt. pakowanych a 0,2 kg) </w:t>
            </w:r>
          </w:p>
          <w:p w:rsidR="008C1F23" w:rsidRPr="00B14E59" w:rsidRDefault="008C1F23" w:rsidP="009648C7">
            <w:pPr>
              <w:ind w:right="-286"/>
              <w:jc w:val="both"/>
              <w:rPr>
                <w:i/>
                <w:sz w:val="22"/>
                <w:szCs w:val="22"/>
              </w:rPr>
            </w:pPr>
            <w:r w:rsidRPr="00B14E59">
              <w:rPr>
                <w:i/>
                <w:sz w:val="22"/>
                <w:szCs w:val="22"/>
              </w:rPr>
              <w:t>Kontrola technologii produkcji.</w:t>
            </w:r>
          </w:p>
          <w:p w:rsidR="008C1F23" w:rsidRPr="00B14E59" w:rsidRDefault="008C1F23" w:rsidP="009648C7">
            <w:pPr>
              <w:tabs>
                <w:tab w:val="num" w:pos="1440"/>
              </w:tabs>
              <w:ind w:right="-286"/>
              <w:jc w:val="both"/>
              <w:rPr>
                <w:sz w:val="22"/>
                <w:szCs w:val="22"/>
              </w:rPr>
            </w:pPr>
            <w:r w:rsidRPr="00B14E59">
              <w:rPr>
                <w:bCs/>
                <w:sz w:val="22"/>
                <w:szCs w:val="22"/>
              </w:rPr>
              <w:t xml:space="preserve">Kontroli poddano prawidłowości przebiegu procesu technologicznego na zgodność z deklaracją producenta zawartą na etykietach oraz dokumentach zakładowych i w badanych partiach produktów nie stwierdzono stosowania nieuzasadnionego określeń typu: „bez konserwantów” , „tradycyjny” , „domowy” „babuni” i </w:t>
            </w:r>
            <w:r w:rsidRPr="00B14E59">
              <w:rPr>
                <w:bCs/>
                <w:sz w:val="22"/>
                <w:szCs w:val="22"/>
              </w:rPr>
              <w:lastRenderedPageBreak/>
              <w:t xml:space="preserve">podobnych. Sposoby obróbki termicznej </w:t>
            </w:r>
            <w:r w:rsidRPr="00B14E59">
              <w:rPr>
                <w:sz w:val="22"/>
                <w:szCs w:val="22"/>
              </w:rPr>
              <w:t>deklarowane na etykietach wędzonek faktycznie odpowiadały procesom wykonywanym w tracie produkcji.</w:t>
            </w:r>
          </w:p>
          <w:p w:rsidR="008C1F23" w:rsidRPr="00B14E59" w:rsidRDefault="008C1F23" w:rsidP="009648C7">
            <w:pPr>
              <w:ind w:right="-286"/>
              <w:jc w:val="both"/>
              <w:rPr>
                <w:i/>
                <w:sz w:val="22"/>
                <w:szCs w:val="22"/>
              </w:rPr>
            </w:pPr>
            <w:r w:rsidRPr="00B14E59">
              <w:rPr>
                <w:i/>
                <w:sz w:val="22"/>
                <w:szCs w:val="22"/>
              </w:rPr>
              <w:t>Kontrola parametrów fizykochemicznych mięsa drobiowego.</w:t>
            </w:r>
          </w:p>
          <w:p w:rsidR="008C1F23" w:rsidRPr="00B14E59" w:rsidRDefault="008C1F23" w:rsidP="009648C7">
            <w:pPr>
              <w:ind w:right="-286"/>
              <w:jc w:val="both"/>
              <w:rPr>
                <w:i/>
                <w:sz w:val="22"/>
                <w:szCs w:val="22"/>
              </w:rPr>
            </w:pPr>
            <w:r w:rsidRPr="00B14E59">
              <w:rPr>
                <w:i/>
                <w:sz w:val="22"/>
                <w:szCs w:val="22"/>
              </w:rPr>
              <w:t>a). badanie zawartości wody wchłoniętej przez mięso drobiowe.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Z 7 partii mięsa drobiowego o masie łącznej 4420 kg pobrano próbki do badań zawartości wody wchłoniętej w laboratorium GIJHARS w Kielcach. W badanych próbkach stwierdzono</w:t>
            </w:r>
            <w:r w:rsidR="00030391">
              <w:rPr>
                <w:sz w:val="22"/>
                <w:szCs w:val="22"/>
              </w:rPr>
              <w:t>,</w:t>
            </w:r>
            <w:r w:rsidRPr="00B14E59">
              <w:rPr>
                <w:sz w:val="22"/>
                <w:szCs w:val="22"/>
              </w:rPr>
              <w:t xml:space="preserve"> że spełniają wymagania Rozporządzenia Komisji  (WE) Nr 543/2008 z dnia 16.06.2008 ponieważ ilość wody dodanej jest mniejsza od ilości wody technologicznie uzasadnionej.</w:t>
            </w:r>
          </w:p>
          <w:p w:rsidR="008C1F23" w:rsidRPr="00B14E59" w:rsidRDefault="008C1F23" w:rsidP="009648C7">
            <w:pPr>
              <w:ind w:right="-286"/>
              <w:jc w:val="both"/>
              <w:rPr>
                <w:sz w:val="22"/>
                <w:szCs w:val="22"/>
                <w:u w:val="single"/>
              </w:rPr>
            </w:pPr>
          </w:p>
          <w:p w:rsidR="008C1F23" w:rsidRPr="000737A7" w:rsidRDefault="008C1F23" w:rsidP="009648C7">
            <w:pPr>
              <w:ind w:right="-286"/>
              <w:jc w:val="both"/>
              <w:rPr>
                <w:i/>
                <w:sz w:val="22"/>
                <w:szCs w:val="22"/>
              </w:rPr>
            </w:pPr>
            <w:r w:rsidRPr="000737A7">
              <w:rPr>
                <w:i/>
                <w:sz w:val="22"/>
                <w:szCs w:val="22"/>
              </w:rPr>
              <w:t>Kontrole przeprowadzane przez ubojnie w zakresie zawartości wody w mięsie drobiowym.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  <w:lang w:eastAsia="pl-PL"/>
              </w:rPr>
            </w:pPr>
            <w:r w:rsidRPr="00B14E59">
              <w:rPr>
                <w:sz w:val="22"/>
                <w:szCs w:val="22"/>
              </w:rPr>
              <w:t xml:space="preserve">W </w:t>
            </w:r>
            <w:r w:rsidR="00030391">
              <w:rPr>
                <w:sz w:val="22"/>
                <w:szCs w:val="22"/>
              </w:rPr>
              <w:t xml:space="preserve">trzech </w:t>
            </w:r>
            <w:r w:rsidRPr="00B14E59">
              <w:rPr>
                <w:sz w:val="22"/>
                <w:szCs w:val="22"/>
              </w:rPr>
              <w:t xml:space="preserve">ubojniach stosowano zanurzeniową metodę schładzania tuszek natomiast w </w:t>
            </w:r>
            <w:r w:rsidR="00030391">
              <w:rPr>
                <w:sz w:val="22"/>
                <w:szCs w:val="22"/>
              </w:rPr>
              <w:t>jednym przypadku</w:t>
            </w:r>
            <w:r w:rsidRPr="00B14E59">
              <w:rPr>
                <w:sz w:val="22"/>
                <w:szCs w:val="22"/>
              </w:rPr>
              <w:t xml:space="preserve"> </w:t>
            </w:r>
            <w:r w:rsidRPr="00B14E59">
              <w:rPr>
                <w:sz w:val="22"/>
                <w:szCs w:val="22"/>
                <w:lang w:eastAsia="pl-PL"/>
              </w:rPr>
              <w:t xml:space="preserve">dwuetapowo w środowisku wodnym – metodą immersyjną w schładzalnikach ślimakowych następnie w środowisku wodno-powietrznym. 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  <w:lang w:eastAsia="pl-PL"/>
              </w:rPr>
            </w:pPr>
            <w:r w:rsidRPr="00B14E59">
              <w:rPr>
                <w:sz w:val="22"/>
                <w:szCs w:val="22"/>
              </w:rPr>
              <w:t>Ustalono że w kontrolowanych 4 ubojniach drobiu  prowadzono  kontrolę wchłaniania wody w sposób zgodny z zapisami załącznika nr IX do rozporządzenia (WE) nr 543/2008 „kontrola wchłaniania wody w zakładach produkcyjnych”.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 xml:space="preserve"> W prowadzonych rejestrach odnotowywano daty badania, całkowitą masę kurczaków przed i po schłodzeniu oraz wyliczoną procentową zawartość wody wchłoniętej. Nie stwierdzono stosowania czynników sprzyjających zatrzymywaniu wody w mięsie drobiowym.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  <w:u w:val="single"/>
              </w:rPr>
            </w:pPr>
            <w:r w:rsidRPr="00B14E59">
              <w:rPr>
                <w:sz w:val="22"/>
                <w:szCs w:val="22"/>
              </w:rPr>
              <w:t xml:space="preserve">Kontrolowane ubojnie nie wprowadzały do obrotu mrożonych i głęboko mrożonych tusz drobiu. </w:t>
            </w:r>
          </w:p>
          <w:p w:rsidR="008C1F23" w:rsidRPr="00CF0F25" w:rsidRDefault="008C1F23" w:rsidP="009648C7">
            <w:pPr>
              <w:ind w:right="-286"/>
              <w:jc w:val="both"/>
              <w:rPr>
                <w:i/>
                <w:sz w:val="22"/>
                <w:szCs w:val="22"/>
              </w:rPr>
            </w:pPr>
            <w:r w:rsidRPr="00CF0F25">
              <w:rPr>
                <w:i/>
                <w:sz w:val="22"/>
                <w:szCs w:val="22"/>
              </w:rPr>
              <w:t>Kontrola deklarowanych przez producentów norm jakościowych oraz rozpiętości deklarowanych parametrów.</w:t>
            </w:r>
          </w:p>
          <w:p w:rsidR="008C1F23" w:rsidRPr="00B14E59" w:rsidRDefault="008C1F23" w:rsidP="009648C7">
            <w:pPr>
              <w:pStyle w:val="BodyText21"/>
              <w:spacing w:line="240" w:lineRule="auto"/>
              <w:ind w:right="72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W kontrolowanych zakładach przetwory mięsne produkowano w oparciu o własn</w:t>
            </w:r>
            <w:r w:rsidR="00030391">
              <w:rPr>
                <w:sz w:val="22"/>
                <w:szCs w:val="22"/>
              </w:rPr>
              <w:t xml:space="preserve">e receptury technologiczne oraz </w:t>
            </w:r>
            <w:r w:rsidRPr="00B14E59">
              <w:rPr>
                <w:sz w:val="22"/>
                <w:szCs w:val="22"/>
              </w:rPr>
              <w:t>PN-A-82007!997;1996  Przetwory mięsne</w:t>
            </w:r>
            <w:r w:rsidR="00CF0F25">
              <w:rPr>
                <w:sz w:val="22"/>
                <w:szCs w:val="22"/>
              </w:rPr>
              <w:t xml:space="preserve"> lub </w:t>
            </w:r>
            <w:r w:rsidRPr="00B14E59">
              <w:rPr>
                <w:sz w:val="22"/>
                <w:szCs w:val="22"/>
              </w:rPr>
              <w:t>karty, opisy, specyfikacje produktów, opracowane odrębnie dla każdego asortymentu w pozostałych jednostkach.</w:t>
            </w:r>
          </w:p>
          <w:p w:rsidR="008C1F23" w:rsidRPr="00B14E59" w:rsidRDefault="008C1F23" w:rsidP="009648C7">
            <w:pPr>
              <w:ind w:right="-286"/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Kontrolowane partie mięsa drobiowego oceniano według zgodności z obowiązującym rozporządzeniem Komisji nr 543/2008.</w:t>
            </w:r>
          </w:p>
          <w:p w:rsidR="008C1F23" w:rsidRPr="00CF0F25" w:rsidRDefault="008C1F23" w:rsidP="009648C7">
            <w:pPr>
              <w:ind w:right="-286"/>
              <w:jc w:val="both"/>
              <w:rPr>
                <w:i/>
                <w:sz w:val="22"/>
                <w:szCs w:val="22"/>
              </w:rPr>
            </w:pPr>
            <w:r w:rsidRPr="00CF0F25">
              <w:rPr>
                <w:i/>
                <w:sz w:val="22"/>
                <w:szCs w:val="22"/>
              </w:rPr>
              <w:t>Kontrola surowców i półproduktów stosowanych do produkcji przetworów mięsnych.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W kontrolowanych zakładach wdrożono wewnętrzne systemy kontroli jakości, określające sposób postępowania z surowcem oraz produktem gotowym, kontrolę surowców przeprowadza się podczas ich przyjęcia do magazynu. W zakładach mięsnych do produkcji wędlin stosowano surowce mięsno-tłuszczowe pochodzące z zakupu od innych podmiotów gospodarczych. Kontrolowane partie surowców i półproduktów posiadały stosowną dokumentację dotyczącą ich pochodzenia i jakości: dokumenty HDI, atesty, świadectwa jakości.</w:t>
            </w:r>
            <w:r w:rsidR="00CF0F25">
              <w:rPr>
                <w:sz w:val="22"/>
                <w:szCs w:val="22"/>
              </w:rPr>
              <w:t xml:space="preserve"> </w:t>
            </w:r>
            <w:r w:rsidRPr="00B14E59">
              <w:rPr>
                <w:sz w:val="22"/>
                <w:szCs w:val="22"/>
              </w:rPr>
              <w:t>Oględziny pomieszczeń magazynowych zakładów nie wykazały obecności surowców o ukończonym terminie przydatności do spożycia,  niewiadomego pochodzenia  lub o obniżonej jakości.  Badane partie surowców  były oznakowane  etykietami czytelnie w języku polskim, zgodnie z obowiązującymi  przepisami. Na substancje dodatkowe okazano do wglądu specyfikacje produktów.</w:t>
            </w:r>
            <w:r w:rsidR="00CF0F25">
              <w:rPr>
                <w:sz w:val="22"/>
                <w:szCs w:val="22"/>
              </w:rPr>
              <w:t xml:space="preserve"> </w:t>
            </w:r>
            <w:r w:rsidRPr="00B14E59">
              <w:rPr>
                <w:sz w:val="22"/>
                <w:szCs w:val="22"/>
              </w:rPr>
              <w:t>Używane do produkcji wędlin białka pochodzenia zwierzęcego:  białko wieprzowe kolagenowe, białka mleka były zgodne z wymaganiami rozporządzenia 853/2004.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Analizy porównawcze składników surowcowych i substancji dodatkowych z deklarowanymi  na etykietach wyrobów rozbieżności nie wykazały.</w:t>
            </w:r>
          </w:p>
          <w:p w:rsidR="008C1F23" w:rsidRPr="00CF0F25" w:rsidRDefault="008C1F23" w:rsidP="009648C7">
            <w:pPr>
              <w:ind w:right="-286"/>
              <w:jc w:val="both"/>
              <w:rPr>
                <w:i/>
                <w:sz w:val="22"/>
                <w:szCs w:val="22"/>
              </w:rPr>
            </w:pPr>
            <w:r w:rsidRPr="00CF0F25">
              <w:rPr>
                <w:i/>
                <w:sz w:val="22"/>
                <w:szCs w:val="22"/>
              </w:rPr>
              <w:t>Kontrola w zakresie znakowania z uwzględnieniem przestrzegania przepisów dotyczących mięsa posiadającego chronione nazwy pochodzenia, chronione oznaczenia geograficzne lub będących gwarantowanymi specjalnościami.</w:t>
            </w:r>
          </w:p>
          <w:p w:rsidR="00CF0F25" w:rsidRDefault="008C1F23" w:rsidP="009648C7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W żadnej z kontrolowanych jednostek nie stwierdzono partii wyrobów oznakowanych z powołaniem na chronione nazwy pochodzenia, chronione oznaczenia geograficzne lub będących gwarantowanymi tradycyjnymi specjalnościami.</w:t>
            </w:r>
          </w:p>
          <w:p w:rsidR="008C1F23" w:rsidRPr="00CF0F25" w:rsidRDefault="008C1F23" w:rsidP="009648C7">
            <w:pPr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CF0F25">
              <w:rPr>
                <w:i/>
                <w:sz w:val="22"/>
                <w:szCs w:val="22"/>
              </w:rPr>
              <w:t xml:space="preserve">Kontrola dotycząca znakowania z powołaniem na rolnictwo ekologiczne. </w:t>
            </w:r>
          </w:p>
          <w:p w:rsidR="008C1F23" w:rsidRPr="00B14E59" w:rsidRDefault="008C1F23" w:rsidP="009648C7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W żadnej z kontrolowanych jednostek nie stwierdzono partii wyrobów oznakowanych z powołaniem na rolnictwo ekologiczne.</w:t>
            </w:r>
          </w:p>
          <w:p w:rsidR="008C1F23" w:rsidRPr="00CF0F25" w:rsidRDefault="008C1F23" w:rsidP="009648C7">
            <w:pPr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CF0F25">
              <w:rPr>
                <w:i/>
                <w:sz w:val="22"/>
                <w:szCs w:val="22"/>
              </w:rPr>
              <w:t>Kontrola warunków składowania.</w:t>
            </w:r>
          </w:p>
          <w:p w:rsidR="008C1F23" w:rsidRPr="00B14E59" w:rsidRDefault="008C1F23" w:rsidP="009648C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Do sposobu i prawidłowości przebiegu procesu produkcji ocenianych wędlin uwag nie wniesiono.</w:t>
            </w:r>
          </w:p>
          <w:p w:rsidR="008C1F23" w:rsidRPr="00CF0F25" w:rsidRDefault="008C1F23" w:rsidP="009648C7">
            <w:pPr>
              <w:jc w:val="both"/>
              <w:rPr>
                <w:i/>
                <w:sz w:val="22"/>
                <w:szCs w:val="22"/>
              </w:rPr>
            </w:pPr>
            <w:r w:rsidRPr="00CF0F25">
              <w:rPr>
                <w:i/>
                <w:sz w:val="22"/>
                <w:szCs w:val="22"/>
              </w:rPr>
              <w:t>Kontrola wymagań formalno</w:t>
            </w:r>
            <w:r w:rsidR="008257AA">
              <w:rPr>
                <w:i/>
                <w:sz w:val="22"/>
                <w:szCs w:val="22"/>
              </w:rPr>
              <w:t>-</w:t>
            </w:r>
            <w:r w:rsidRPr="00CF0F25">
              <w:rPr>
                <w:i/>
                <w:sz w:val="22"/>
                <w:szCs w:val="22"/>
              </w:rPr>
              <w:t xml:space="preserve"> prawnych. 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lastRenderedPageBreak/>
              <w:t xml:space="preserve">Wszyscy kontrolowani przedsiębiorcy dokonali zgłoszenia działalności gospodarczej do WIJHARS, </w:t>
            </w:r>
          </w:p>
          <w:p w:rsidR="008C1F23" w:rsidRPr="009648C7" w:rsidRDefault="00CF0F25" w:rsidP="009648C7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</w:t>
            </w:r>
            <w:r w:rsidR="008C1F23" w:rsidRPr="00B14E59">
              <w:rPr>
                <w:sz w:val="22"/>
                <w:szCs w:val="22"/>
              </w:rPr>
              <w:t xml:space="preserve">adna z kontrolowanych jednostek nie </w:t>
            </w:r>
            <w:r w:rsidR="008C1F23" w:rsidRPr="009648C7">
              <w:rPr>
                <w:sz w:val="22"/>
                <w:szCs w:val="22"/>
              </w:rPr>
              <w:t>zatrudniała rzeczoznawców IJHAR-S</w:t>
            </w:r>
          </w:p>
          <w:p w:rsidR="008C1F23" w:rsidRPr="00B14E59" w:rsidRDefault="008C1F23" w:rsidP="009648C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W czasie kontrolowanych przedsiębiorstwach nie zaobserwowano zjawiska tzw. „podwójnej jakości” wyrobów gotowych.</w:t>
            </w:r>
          </w:p>
          <w:p w:rsidR="008C1F23" w:rsidRPr="00CF0F25" w:rsidRDefault="008C1F23" w:rsidP="009648C7">
            <w:pPr>
              <w:jc w:val="both"/>
              <w:rPr>
                <w:bCs/>
                <w:i/>
                <w:sz w:val="22"/>
                <w:szCs w:val="22"/>
              </w:rPr>
            </w:pPr>
            <w:r w:rsidRPr="00CF0F25">
              <w:rPr>
                <w:bCs/>
                <w:i/>
                <w:sz w:val="22"/>
                <w:szCs w:val="22"/>
              </w:rPr>
              <w:t>Sankcje.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 xml:space="preserve">W stosunku do </w:t>
            </w:r>
            <w:r w:rsidR="00CF0F25">
              <w:rPr>
                <w:sz w:val="22"/>
                <w:szCs w:val="22"/>
              </w:rPr>
              <w:t>9</w:t>
            </w:r>
            <w:r w:rsidRPr="00B14E59">
              <w:rPr>
                <w:sz w:val="22"/>
                <w:szCs w:val="22"/>
              </w:rPr>
              <w:t xml:space="preserve"> podmiotów gospodarczych</w:t>
            </w:r>
            <w:r w:rsidR="00CF0F25">
              <w:rPr>
                <w:sz w:val="22"/>
                <w:szCs w:val="22"/>
              </w:rPr>
              <w:t xml:space="preserve">, </w:t>
            </w:r>
            <w:r w:rsidRPr="00B14E59">
              <w:rPr>
                <w:sz w:val="22"/>
                <w:szCs w:val="22"/>
              </w:rPr>
              <w:t xml:space="preserve">na podstawie art. 40a ust. 4 ustawy z dnia 21 grudnia </w:t>
            </w:r>
            <w:r w:rsidR="008257AA">
              <w:rPr>
                <w:sz w:val="22"/>
                <w:szCs w:val="22"/>
              </w:rPr>
              <w:br/>
            </w:r>
            <w:r w:rsidRPr="00B14E59">
              <w:rPr>
                <w:sz w:val="22"/>
                <w:szCs w:val="22"/>
              </w:rPr>
              <w:t>2000 r. o  jakości handlowej artykułów rolno-spożywczych  w związku z art. 40a, ust.1 pkt 3 ustawy  o jakości handlowej artykułów rolno-spożywczych zostały wszczęte z urzędu postępowania w sprawie wymierzenia kary pieniężnej, w związku z wprowadzeniem do obrotu przetworów mięsnych niewłaściwej jakości.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Ponadto w stosun</w:t>
            </w:r>
            <w:r w:rsidR="00CF0F25">
              <w:rPr>
                <w:sz w:val="22"/>
                <w:szCs w:val="22"/>
              </w:rPr>
              <w:t xml:space="preserve">ku do 2 podmiotów gospodarczych, </w:t>
            </w:r>
            <w:r w:rsidRPr="00B14E59">
              <w:rPr>
                <w:sz w:val="22"/>
                <w:szCs w:val="22"/>
              </w:rPr>
              <w:t>na podstawie art. 40a ust. 4 ustawy z dnia 21 grudnia 2000 r. o  jakości handlowej artykułów rolno-spożywczych  w związku z art. 40a, ust.1 pkt 4 ustawy  o jakości handlowej artykułów rolno-spożywczych zostało wszczęte z urzędu postępowanie w sprawie wymierzenia kary pieniężnej, w związku z wprowadzeniem do obrotu przetworów mięsnych zafałszowanych.</w:t>
            </w:r>
          </w:p>
          <w:p w:rsidR="008C1F23" w:rsidRPr="00B14E59" w:rsidRDefault="008C1F23" w:rsidP="009648C7">
            <w:pPr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 xml:space="preserve">Do przedsiębiorstw </w:t>
            </w:r>
            <w:r w:rsidR="00CF0F25">
              <w:rPr>
                <w:sz w:val="22"/>
                <w:szCs w:val="22"/>
              </w:rPr>
              <w:t xml:space="preserve">tych, </w:t>
            </w:r>
            <w:r w:rsidRPr="00B14E59">
              <w:rPr>
                <w:sz w:val="22"/>
                <w:szCs w:val="22"/>
              </w:rPr>
              <w:t xml:space="preserve"> skierowano także zalecenia pokontrolne zobowiązujące do usunięcie stwierdzonych w trakcie kontroli nieprawidłowości.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</w:p>
          <w:p w:rsidR="00CF0F25" w:rsidRPr="00B14E59" w:rsidRDefault="00CF0F25" w:rsidP="009648C7">
            <w:pPr>
              <w:pStyle w:val="Akapitzlist"/>
              <w:numPr>
                <w:ilvl w:val="0"/>
                <w:numId w:val="4"/>
              </w:numPr>
              <w:jc w:val="both"/>
              <w:rPr>
                <w:b/>
                <w:i/>
                <w:sz w:val="22"/>
                <w:szCs w:val="22"/>
              </w:rPr>
            </w:pPr>
            <w:r w:rsidRPr="00B14E59">
              <w:rPr>
                <w:b/>
                <w:i/>
                <w:sz w:val="22"/>
                <w:szCs w:val="22"/>
              </w:rPr>
              <w:t xml:space="preserve">Kontrola w zakresie jakości handlowej </w:t>
            </w:r>
            <w:r w:rsidR="00A509E3">
              <w:rPr>
                <w:b/>
                <w:i/>
                <w:sz w:val="22"/>
                <w:szCs w:val="22"/>
              </w:rPr>
              <w:t>tłuszczów do smarowania.</w:t>
            </w:r>
            <w:r w:rsidRPr="00B14E59">
              <w:rPr>
                <w:b/>
                <w:i/>
                <w:sz w:val="22"/>
                <w:szCs w:val="22"/>
              </w:rPr>
              <w:t xml:space="preserve">    </w:t>
            </w:r>
          </w:p>
          <w:p w:rsidR="008C1F23" w:rsidRPr="00B14E59" w:rsidRDefault="008C1F23" w:rsidP="009648C7">
            <w:pPr>
              <w:jc w:val="both"/>
              <w:rPr>
                <w:sz w:val="22"/>
                <w:szCs w:val="22"/>
              </w:rPr>
            </w:pPr>
          </w:p>
        </w:tc>
      </w:tr>
    </w:tbl>
    <w:p w:rsidR="008C1F23" w:rsidRPr="00AB205F" w:rsidRDefault="008C1F23" w:rsidP="008C1F23">
      <w:pPr>
        <w:jc w:val="both"/>
      </w:pPr>
    </w:p>
    <w:p w:rsidR="00A509E3" w:rsidRDefault="00A509E3" w:rsidP="00A509E3">
      <w:pPr>
        <w:pStyle w:val="Tekstpodstawowy"/>
        <w:spacing w:after="0"/>
        <w:jc w:val="both"/>
      </w:pPr>
      <w:r>
        <w:t>Kontrolę przeprowadzono w 3 podmiotach gospodarczych.</w:t>
      </w:r>
    </w:p>
    <w:p w:rsidR="008C1F23" w:rsidRPr="00A509E3" w:rsidRDefault="008C1F23" w:rsidP="00A509E3">
      <w:pPr>
        <w:tabs>
          <w:tab w:val="left" w:pos="495"/>
        </w:tabs>
        <w:jc w:val="both"/>
        <w:rPr>
          <w:rFonts w:eastAsia="Times New Roman"/>
          <w:color w:val="00FF00"/>
          <w:sz w:val="22"/>
          <w:szCs w:val="22"/>
        </w:rPr>
      </w:pPr>
      <w:r w:rsidRPr="00A509E3">
        <w:rPr>
          <w:rFonts w:eastAsia="Times New Roman"/>
          <w:i/>
          <w:color w:val="000000"/>
          <w:sz w:val="22"/>
          <w:szCs w:val="22"/>
        </w:rPr>
        <w:t>Kontrola jakości handlowej tłuszczów do smarowania na podstawie badań laboratoryjnych</w:t>
      </w:r>
    </w:p>
    <w:p w:rsidR="008C1F23" w:rsidRPr="00A509E3" w:rsidRDefault="008C1F23" w:rsidP="00A509E3">
      <w:pPr>
        <w:autoSpaceDE w:val="0"/>
        <w:jc w:val="both"/>
        <w:rPr>
          <w:sz w:val="22"/>
          <w:szCs w:val="22"/>
        </w:rPr>
      </w:pPr>
      <w:r w:rsidRPr="005658A4">
        <w:rPr>
          <w:rFonts w:eastAsia="Times New Roman"/>
          <w:sz w:val="22"/>
          <w:szCs w:val="22"/>
        </w:rPr>
        <w:t xml:space="preserve">Do badań laboratoryjnych skierowano 7 partii tłuszczów do smarowania o łącznej masie 32723,04kg. </w:t>
      </w:r>
      <w:r w:rsidRPr="005658A4">
        <w:rPr>
          <w:rFonts w:eastAsia="Times New Roman"/>
          <w:color w:val="000000"/>
          <w:sz w:val="22"/>
          <w:szCs w:val="22"/>
        </w:rPr>
        <w:t xml:space="preserve">Badania przeprowadzone zostały w Laboratorium Specjalistycznym GIJHARSU w Poznaniu. We wszystkich partiach sprawdzono cechy fizykochemiczne </w:t>
      </w:r>
      <w:r w:rsidRPr="005658A4">
        <w:rPr>
          <w:sz w:val="22"/>
          <w:szCs w:val="22"/>
        </w:rPr>
        <w:t xml:space="preserve">na zgodność z deklaracjami producentów i oznakowaniem produktu. </w:t>
      </w:r>
    </w:p>
    <w:p w:rsidR="008C1F23" w:rsidRPr="005658A4" w:rsidRDefault="008C1F23" w:rsidP="00A509E3">
      <w:pPr>
        <w:jc w:val="both"/>
        <w:rPr>
          <w:rFonts w:eastAsia="Times New Roman"/>
          <w:sz w:val="22"/>
          <w:szCs w:val="22"/>
        </w:rPr>
      </w:pPr>
      <w:r w:rsidRPr="005658A4">
        <w:rPr>
          <w:rFonts w:eastAsia="Times New Roman"/>
          <w:sz w:val="22"/>
          <w:szCs w:val="22"/>
        </w:rPr>
        <w:t xml:space="preserve">Badania zostały przeprowadzone na zgodność z wymaganiami określonymi w dokumentach zakładowych (Kartach Produktu, Specyfikacjach wyrobu) oraz w oznakowaniu. </w:t>
      </w:r>
    </w:p>
    <w:p w:rsidR="008C1F23" w:rsidRPr="005658A4" w:rsidRDefault="008C1F23" w:rsidP="00A509E3">
      <w:pPr>
        <w:tabs>
          <w:tab w:val="left" w:pos="0"/>
        </w:tabs>
        <w:jc w:val="both"/>
        <w:rPr>
          <w:rFonts w:eastAsia="Times New Roman"/>
          <w:color w:val="000000"/>
          <w:sz w:val="22"/>
          <w:szCs w:val="22"/>
        </w:rPr>
      </w:pPr>
      <w:r w:rsidRPr="005658A4">
        <w:rPr>
          <w:rFonts w:eastAsia="Times New Roman"/>
          <w:color w:val="000000"/>
          <w:sz w:val="22"/>
          <w:szCs w:val="22"/>
        </w:rPr>
        <w:t xml:space="preserve">Badania laboratoryjne nie wykazały uchybień zarówno jeśli chodzi o ocenę organoleptyczną jak i parametry fizykochemiczne. </w:t>
      </w:r>
    </w:p>
    <w:p w:rsidR="008C1F23" w:rsidRPr="00A509E3" w:rsidRDefault="008C1F23" w:rsidP="00A509E3">
      <w:pPr>
        <w:tabs>
          <w:tab w:val="left" w:pos="284"/>
        </w:tabs>
        <w:jc w:val="both"/>
        <w:rPr>
          <w:rFonts w:eastAsia="Times New Roman"/>
          <w:color w:val="000000"/>
          <w:sz w:val="22"/>
          <w:szCs w:val="22"/>
        </w:rPr>
      </w:pPr>
      <w:r w:rsidRPr="00A509E3">
        <w:rPr>
          <w:i/>
          <w:color w:val="000000"/>
          <w:sz w:val="22"/>
          <w:szCs w:val="22"/>
        </w:rPr>
        <w:t xml:space="preserve">Sprawdzenie atestów jakościowych surowców, wyników badań  wykonanych przez </w:t>
      </w:r>
      <w:proofErr w:type="spellStart"/>
      <w:r w:rsidRPr="00A509E3">
        <w:rPr>
          <w:i/>
          <w:color w:val="000000"/>
          <w:sz w:val="22"/>
          <w:szCs w:val="22"/>
        </w:rPr>
        <w:t>Producenów</w:t>
      </w:r>
      <w:proofErr w:type="spellEnd"/>
      <w:r w:rsidRPr="00A509E3">
        <w:rPr>
          <w:i/>
          <w:color w:val="000000"/>
          <w:sz w:val="22"/>
          <w:szCs w:val="22"/>
        </w:rPr>
        <w:t xml:space="preserve"> oraz innych dokumentów świadczących o jakości kontrolowanych tłuszczów i nawiązujących do technologii produkcji</w:t>
      </w:r>
      <w:r w:rsidR="00A509E3">
        <w:rPr>
          <w:i/>
          <w:color w:val="000000"/>
          <w:sz w:val="22"/>
          <w:szCs w:val="22"/>
        </w:rPr>
        <w:t xml:space="preserve">. </w:t>
      </w:r>
      <w:r w:rsidR="00A509E3" w:rsidRPr="00A509E3">
        <w:rPr>
          <w:color w:val="000000"/>
          <w:sz w:val="22"/>
          <w:szCs w:val="22"/>
        </w:rPr>
        <w:t>Nieprawidłowości nie stwierdzając.</w:t>
      </w:r>
    </w:p>
    <w:p w:rsidR="008C1F23" w:rsidRPr="00A509E3" w:rsidRDefault="008C1F23" w:rsidP="008C1F23">
      <w:pPr>
        <w:autoSpaceDE w:val="0"/>
        <w:jc w:val="both"/>
        <w:rPr>
          <w:i/>
          <w:sz w:val="22"/>
          <w:szCs w:val="22"/>
        </w:rPr>
      </w:pPr>
      <w:r w:rsidRPr="00A509E3">
        <w:rPr>
          <w:rFonts w:eastAsia="Times New Roman"/>
          <w:i/>
          <w:sz w:val="22"/>
          <w:szCs w:val="22"/>
        </w:rPr>
        <w:t xml:space="preserve">Kontrola </w:t>
      </w:r>
      <w:r w:rsidRPr="00A509E3">
        <w:rPr>
          <w:i/>
          <w:sz w:val="22"/>
          <w:szCs w:val="22"/>
        </w:rPr>
        <w:t>prawidłowości</w:t>
      </w:r>
      <w:r w:rsidRPr="00A509E3">
        <w:rPr>
          <w:rFonts w:eastAsia="Times New Roman"/>
          <w:i/>
          <w:sz w:val="22"/>
          <w:szCs w:val="22"/>
        </w:rPr>
        <w:t xml:space="preserve"> </w:t>
      </w:r>
      <w:r w:rsidRPr="00A509E3">
        <w:rPr>
          <w:i/>
          <w:sz w:val="22"/>
          <w:szCs w:val="22"/>
        </w:rPr>
        <w:t>znakowania</w:t>
      </w:r>
    </w:p>
    <w:p w:rsidR="008C1F23" w:rsidRPr="005658A4" w:rsidRDefault="008C1F23" w:rsidP="00A509E3">
      <w:pPr>
        <w:snapToGrid w:val="0"/>
        <w:jc w:val="both"/>
        <w:rPr>
          <w:sz w:val="22"/>
          <w:szCs w:val="22"/>
        </w:rPr>
      </w:pPr>
      <w:r w:rsidRPr="005658A4">
        <w:rPr>
          <w:sz w:val="22"/>
          <w:szCs w:val="22"/>
        </w:rPr>
        <w:t>Kontrolę prawidłowości znakowania przeprowadzono u wszystkich kontrolowanych producentów. Kontroli</w:t>
      </w:r>
      <w:r w:rsidRPr="005658A4">
        <w:rPr>
          <w:rFonts w:eastAsia="Times New Roman"/>
          <w:sz w:val="22"/>
          <w:szCs w:val="22"/>
        </w:rPr>
        <w:t xml:space="preserve"> </w:t>
      </w:r>
      <w:r w:rsidRPr="005658A4">
        <w:rPr>
          <w:sz w:val="22"/>
          <w:szCs w:val="22"/>
        </w:rPr>
        <w:t>poddano</w:t>
      </w:r>
      <w:r w:rsidRPr="005658A4">
        <w:rPr>
          <w:rFonts w:eastAsia="Times New Roman"/>
          <w:sz w:val="22"/>
          <w:szCs w:val="22"/>
        </w:rPr>
        <w:t xml:space="preserve"> </w:t>
      </w:r>
      <w:r w:rsidRPr="005658A4">
        <w:rPr>
          <w:sz w:val="22"/>
          <w:szCs w:val="22"/>
        </w:rPr>
        <w:t>partie</w:t>
      </w:r>
      <w:r w:rsidRPr="005658A4">
        <w:rPr>
          <w:rFonts w:eastAsia="Times New Roman"/>
          <w:sz w:val="22"/>
          <w:szCs w:val="22"/>
        </w:rPr>
        <w:t xml:space="preserve"> </w:t>
      </w:r>
      <w:r w:rsidRPr="005658A4">
        <w:rPr>
          <w:sz w:val="22"/>
          <w:szCs w:val="22"/>
        </w:rPr>
        <w:t>wysłane</w:t>
      </w:r>
      <w:r w:rsidRPr="005658A4">
        <w:rPr>
          <w:rFonts w:eastAsia="Times New Roman"/>
          <w:sz w:val="22"/>
          <w:szCs w:val="22"/>
        </w:rPr>
        <w:t xml:space="preserve"> </w:t>
      </w:r>
      <w:r w:rsidRPr="005658A4">
        <w:rPr>
          <w:sz w:val="22"/>
          <w:szCs w:val="22"/>
        </w:rPr>
        <w:t>do</w:t>
      </w:r>
      <w:r w:rsidRPr="005658A4">
        <w:rPr>
          <w:rFonts w:eastAsia="Times New Roman"/>
          <w:sz w:val="22"/>
          <w:szCs w:val="22"/>
        </w:rPr>
        <w:t xml:space="preserve"> </w:t>
      </w:r>
      <w:r w:rsidRPr="005658A4">
        <w:rPr>
          <w:sz w:val="22"/>
          <w:szCs w:val="22"/>
        </w:rPr>
        <w:t>laborator</w:t>
      </w:r>
      <w:r w:rsidR="00A509E3">
        <w:rPr>
          <w:sz w:val="22"/>
          <w:szCs w:val="22"/>
        </w:rPr>
        <w:t xml:space="preserve">ium oraz dodatkowo jedną partię - </w:t>
      </w:r>
      <w:r w:rsidRPr="005658A4">
        <w:rPr>
          <w:sz w:val="22"/>
          <w:szCs w:val="22"/>
        </w:rPr>
        <w:t>wielkość partii wyprodukowanej: 13750 opakowań a`200g, tj.: 2750kg , wielkość partii zastana w magazynie (z której pobrano próbkę</w:t>
      </w:r>
      <w:r w:rsidR="00A509E3">
        <w:rPr>
          <w:sz w:val="22"/>
          <w:szCs w:val="22"/>
        </w:rPr>
        <w:t>) 130kg.</w:t>
      </w:r>
    </w:p>
    <w:p w:rsidR="008C1F23" w:rsidRPr="00E977E7" w:rsidRDefault="008C1F23" w:rsidP="00E977E7">
      <w:pPr>
        <w:jc w:val="both"/>
        <w:rPr>
          <w:rFonts w:eastAsia="Times New Roman"/>
          <w:sz w:val="22"/>
          <w:szCs w:val="22"/>
        </w:rPr>
      </w:pPr>
      <w:r w:rsidRPr="00A509E3">
        <w:rPr>
          <w:rFonts w:eastAsia="Times New Roman"/>
          <w:sz w:val="22"/>
          <w:szCs w:val="22"/>
        </w:rPr>
        <w:t xml:space="preserve">Skontrolowano 8 partii o łącznej masie 35473,04kg. W przypadku 3 partii stwierdzono </w:t>
      </w:r>
      <w:r w:rsidR="00A509E3">
        <w:rPr>
          <w:rFonts w:eastAsia="Times New Roman"/>
          <w:sz w:val="22"/>
          <w:szCs w:val="22"/>
        </w:rPr>
        <w:t>nieprawidłowości.</w:t>
      </w:r>
      <w:r w:rsidR="00E977E7">
        <w:rPr>
          <w:rFonts w:eastAsia="Times New Roman"/>
          <w:sz w:val="22"/>
          <w:szCs w:val="22"/>
        </w:rPr>
        <w:t xml:space="preserve"> </w:t>
      </w:r>
      <w:r w:rsidRPr="00A509E3">
        <w:rPr>
          <w:sz w:val="22"/>
          <w:szCs w:val="22"/>
        </w:rPr>
        <w:t>Znakowanie pozostałych kontrolowanych partii nie budziło zastrzeżeń</w:t>
      </w:r>
      <w:r w:rsidRPr="00A509E3">
        <w:rPr>
          <w:rFonts w:eastAsia="Times New Roman"/>
          <w:color w:val="000000"/>
          <w:sz w:val="22"/>
          <w:szCs w:val="22"/>
        </w:rPr>
        <w:t xml:space="preserve">. </w:t>
      </w:r>
    </w:p>
    <w:p w:rsidR="008C1F23" w:rsidRPr="005658A4" w:rsidRDefault="008C1F23" w:rsidP="008C1F23">
      <w:pPr>
        <w:jc w:val="both"/>
        <w:rPr>
          <w:rFonts w:eastAsia="Times New Roman"/>
          <w:color w:val="000000"/>
          <w:sz w:val="22"/>
          <w:szCs w:val="22"/>
        </w:rPr>
      </w:pPr>
      <w:r w:rsidRPr="00A509E3">
        <w:rPr>
          <w:rFonts w:eastAsia="Times New Roman"/>
          <w:color w:val="000000"/>
          <w:sz w:val="22"/>
          <w:szCs w:val="22"/>
        </w:rPr>
        <w:t>W żadnym z podmiotów nie znajdowały się produkty zawierające GMO, nie stwierdzono też wyrobów, których oznakowanie sugerowałoby produkcję ekologiczną czy naruszało przepisy związane z chronioną nazwą pochodzenia, chronionym oznaczeniem geograficznym lub gwarantowaną tradycyjną</w:t>
      </w:r>
      <w:r w:rsidRPr="005658A4">
        <w:rPr>
          <w:rFonts w:eastAsia="Times New Roman"/>
          <w:color w:val="000000"/>
          <w:sz w:val="22"/>
          <w:szCs w:val="22"/>
        </w:rPr>
        <w:t xml:space="preserve"> specjalnością.</w:t>
      </w:r>
    </w:p>
    <w:p w:rsidR="008C1F23" w:rsidRPr="002937B6" w:rsidRDefault="008C1F23" w:rsidP="008C1F23">
      <w:pPr>
        <w:autoSpaceDE w:val="0"/>
        <w:jc w:val="both"/>
        <w:rPr>
          <w:rFonts w:eastAsia="Times New Roman"/>
          <w:i/>
          <w:color w:val="000000"/>
          <w:sz w:val="22"/>
          <w:szCs w:val="22"/>
        </w:rPr>
      </w:pPr>
      <w:r w:rsidRPr="002937B6">
        <w:rPr>
          <w:rFonts w:eastAsia="Times New Roman"/>
          <w:i/>
          <w:color w:val="000000"/>
          <w:sz w:val="22"/>
          <w:szCs w:val="22"/>
        </w:rPr>
        <w:t>Pozostałe ustalenia kontroli</w:t>
      </w:r>
    </w:p>
    <w:p w:rsidR="008C1F23" w:rsidRPr="005658A4" w:rsidRDefault="008C1F23" w:rsidP="002937B6">
      <w:pPr>
        <w:jc w:val="both"/>
        <w:rPr>
          <w:sz w:val="22"/>
          <w:szCs w:val="22"/>
        </w:rPr>
      </w:pPr>
      <w:r w:rsidRPr="005658A4">
        <w:rPr>
          <w:sz w:val="22"/>
          <w:szCs w:val="22"/>
        </w:rPr>
        <w:t xml:space="preserve">Wszystkie podmioty dopełniły obowiązku zgłoszenia podjęcia działalności gospodarczej w zakresie produkcji, składowania, konfekcjonowania i obrotu, do właściwego ze względu na miejsce zamieszkania lub siedzibę zgłaszającego, Wojewódzkiego Inspektora Jakości Handlowej Artykułów Rolno-Spożywczych – zgodnie z art. 12 ustawy z dnia 21 grudnia 2000 roku o jakości handlowej </w:t>
      </w:r>
      <w:r w:rsidRPr="005658A4">
        <w:rPr>
          <w:sz w:val="22"/>
          <w:szCs w:val="22"/>
        </w:rPr>
        <w:lastRenderedPageBreak/>
        <w:t xml:space="preserve">artykułów rolno-spożywczych. </w:t>
      </w:r>
    </w:p>
    <w:p w:rsidR="008C1F23" w:rsidRPr="005658A4" w:rsidRDefault="008C1F23" w:rsidP="008C1F23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8C1F23" w:rsidRPr="005658A4" w:rsidRDefault="008C1F23" w:rsidP="008C1F23">
      <w:pPr>
        <w:pStyle w:val="Tekstpodstawowy31"/>
        <w:rPr>
          <w:sz w:val="22"/>
          <w:szCs w:val="22"/>
        </w:rPr>
      </w:pPr>
    </w:p>
    <w:p w:rsidR="008C1F23" w:rsidRDefault="008C1F23" w:rsidP="008C1F23"/>
    <w:p w:rsidR="008C1F23" w:rsidRPr="008C1F23" w:rsidRDefault="008C1F23" w:rsidP="00744DB1">
      <w:pPr>
        <w:pStyle w:val="Tekstpodstawowy"/>
        <w:tabs>
          <w:tab w:val="left" w:pos="0"/>
          <w:tab w:val="left" w:pos="360"/>
          <w:tab w:val="left" w:pos="426"/>
        </w:tabs>
        <w:spacing w:after="0"/>
        <w:rPr>
          <w:sz w:val="22"/>
          <w:szCs w:val="22"/>
        </w:rPr>
      </w:pPr>
    </w:p>
    <w:sectPr w:rsidR="008C1F23" w:rsidRPr="008C1F23" w:rsidSect="00484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6B" w:rsidRDefault="00304A6B" w:rsidP="00FC03A3">
      <w:r>
        <w:separator/>
      </w:r>
    </w:p>
  </w:endnote>
  <w:endnote w:type="continuationSeparator" w:id="0">
    <w:p w:rsidR="00304A6B" w:rsidRDefault="00304A6B" w:rsidP="00F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A3" w:rsidRDefault="00FC0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A3" w:rsidRPr="00C86015" w:rsidRDefault="00FC03A3" w:rsidP="00FC03A3">
    <w:pPr>
      <w:widowControl/>
      <w:suppressAutoHyphens w:val="0"/>
      <w:rPr>
        <w:rFonts w:eastAsia="Times New Roman" w:cs="Times New Roman"/>
        <w:lang w:eastAsia="pl-PL"/>
      </w:rPr>
    </w:pPr>
    <w:r>
      <w:t>.</w:t>
    </w:r>
    <w:r w:rsidRPr="00C86015">
      <w:rPr>
        <w:rFonts w:eastAsia="Times New Roman" w:cs="Times New Roman"/>
        <w:b/>
        <w:bCs/>
        <w:sz w:val="15"/>
        <w:szCs w:val="15"/>
        <w:lang w:eastAsia="pl-PL"/>
      </w:rPr>
      <w:t>Podmiot udostępniający informację:</w:t>
    </w:r>
    <w:r w:rsidRPr="00C86015">
      <w:rPr>
        <w:rFonts w:eastAsia="Times New Roman" w:cs="Times New Roman"/>
        <w:sz w:val="15"/>
        <w:szCs w:val="15"/>
        <w:lang w:eastAsia="pl-PL"/>
      </w:rPr>
      <w:t xml:space="preserve"> Wojewódzki Inspektorat Jakości Handlowej Artykułów Rolno-Spożywczych w Katowicach </w:t>
    </w:r>
  </w:p>
  <w:p w:rsidR="00FC03A3" w:rsidRPr="00C86015" w:rsidRDefault="00FC03A3" w:rsidP="00FC03A3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Udostępniający: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Grzegorz Zając</w:t>
    </w:r>
    <w:r w:rsidRPr="00C86015">
      <w:rPr>
        <w:rFonts w:eastAsia="Times New Roman" w:cs="Times New Roman"/>
        <w:lang w:eastAsia="pl-PL"/>
      </w:rPr>
      <w:t xml:space="preserve"> </w:t>
    </w:r>
  </w:p>
  <w:p w:rsidR="00FC03A3" w:rsidRPr="00C86015" w:rsidRDefault="00FC03A3" w:rsidP="00FC03A3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Wytwarzający: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</w:t>
    </w:r>
    <w:r>
      <w:rPr>
        <w:rFonts w:eastAsia="Times New Roman" w:cs="Times New Roman"/>
        <w:sz w:val="15"/>
        <w:szCs w:val="15"/>
        <w:lang w:eastAsia="pl-PL"/>
      </w:rPr>
      <w:t xml:space="preserve">Magdalena Zielińska </w:t>
    </w:r>
    <w:proofErr w:type="spellStart"/>
    <w:r>
      <w:rPr>
        <w:rFonts w:eastAsia="Times New Roman" w:cs="Times New Roman"/>
        <w:sz w:val="15"/>
        <w:szCs w:val="15"/>
        <w:lang w:eastAsia="pl-PL"/>
      </w:rPr>
      <w:t>Kościsz</w:t>
    </w:r>
    <w:proofErr w:type="spellEnd"/>
    <w:r w:rsidRPr="00C86015">
      <w:rPr>
        <w:rFonts w:eastAsia="Times New Roman" w:cs="Times New Roman"/>
        <w:lang w:eastAsia="pl-PL"/>
      </w:rPr>
      <w:t xml:space="preserve"> </w:t>
    </w:r>
  </w:p>
  <w:p w:rsidR="00FC03A3" w:rsidRPr="00C86015" w:rsidRDefault="00FC03A3" w:rsidP="00FC03A3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wytworzenia:</w:t>
    </w:r>
    <w:r>
      <w:rPr>
        <w:rFonts w:eastAsia="Times New Roman" w:cs="Times New Roman"/>
        <w:sz w:val="15"/>
        <w:szCs w:val="15"/>
        <w:lang w:eastAsia="pl-PL"/>
      </w:rPr>
      <w:t xml:space="preserve"> 20.04.2018</w:t>
    </w:r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p w:rsidR="00FC03A3" w:rsidRPr="00C86015" w:rsidRDefault="00FC03A3" w:rsidP="00FC03A3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udostępnienia:</w:t>
    </w:r>
    <w:r>
      <w:rPr>
        <w:rFonts w:eastAsia="Times New Roman" w:cs="Times New Roman"/>
        <w:sz w:val="15"/>
        <w:szCs w:val="15"/>
        <w:lang w:eastAsia="pl-PL"/>
      </w:rPr>
      <w:t xml:space="preserve"> 20.04.2018</w:t>
    </w:r>
    <w:bookmarkStart w:id="0" w:name="_GoBack"/>
    <w:bookmarkEnd w:id="0"/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p w:rsidR="00FC03A3" w:rsidRDefault="00FC03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A3" w:rsidRDefault="00FC0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6B" w:rsidRDefault="00304A6B" w:rsidP="00FC03A3">
      <w:r>
        <w:separator/>
      </w:r>
    </w:p>
  </w:footnote>
  <w:footnote w:type="continuationSeparator" w:id="0">
    <w:p w:rsidR="00304A6B" w:rsidRDefault="00304A6B" w:rsidP="00FC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A3" w:rsidRDefault="00FC03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A3" w:rsidRDefault="00FC03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A3" w:rsidRDefault="00FC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color w:val="00000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color w:val="00000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Sans Unico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Sans Unicod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Sans Unico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Sans Unicod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Sans Unico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Sans Unicode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29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41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369" w:hanging="341"/>
      </w:pPr>
    </w:lvl>
    <w:lvl w:ilvl="2">
      <w:start w:val="1"/>
      <w:numFmt w:val="lowerLetter"/>
      <w:lvlText w:val="%3)"/>
      <w:lvlJc w:val="left"/>
      <w:pPr>
        <w:tabs>
          <w:tab w:val="num" w:pos="369"/>
        </w:tabs>
        <w:ind w:left="369" w:hanging="341"/>
      </w:pPr>
    </w:lvl>
    <w:lvl w:ilvl="3">
      <w:start w:val="1"/>
      <w:numFmt w:val="lowerLetter"/>
      <w:lvlText w:val="%4)"/>
      <w:lvlJc w:val="left"/>
      <w:pPr>
        <w:tabs>
          <w:tab w:val="num" w:pos="369"/>
        </w:tabs>
        <w:ind w:left="369" w:hanging="341"/>
      </w:pPr>
    </w:lvl>
    <w:lvl w:ilvl="4">
      <w:start w:val="1"/>
      <w:numFmt w:val="lowerLetter"/>
      <w:lvlText w:val="%5)"/>
      <w:lvlJc w:val="left"/>
      <w:pPr>
        <w:tabs>
          <w:tab w:val="num" w:pos="369"/>
        </w:tabs>
        <w:ind w:left="369" w:hanging="341"/>
      </w:pPr>
    </w:lvl>
    <w:lvl w:ilvl="5">
      <w:start w:val="1"/>
      <w:numFmt w:val="lowerLetter"/>
      <w:lvlText w:val="%6)"/>
      <w:lvlJc w:val="left"/>
      <w:pPr>
        <w:tabs>
          <w:tab w:val="num" w:pos="369"/>
        </w:tabs>
        <w:ind w:left="369" w:hanging="341"/>
      </w:pPr>
    </w:lvl>
    <w:lvl w:ilvl="6">
      <w:start w:val="1"/>
      <w:numFmt w:val="lowerLetter"/>
      <w:lvlText w:val="%7)"/>
      <w:lvlJc w:val="left"/>
      <w:pPr>
        <w:tabs>
          <w:tab w:val="num" w:pos="369"/>
        </w:tabs>
        <w:ind w:left="369" w:hanging="341"/>
      </w:pPr>
    </w:lvl>
    <w:lvl w:ilvl="7">
      <w:start w:val="1"/>
      <w:numFmt w:val="lowerLetter"/>
      <w:lvlText w:val="%8)"/>
      <w:lvlJc w:val="left"/>
      <w:pPr>
        <w:tabs>
          <w:tab w:val="num" w:pos="369"/>
        </w:tabs>
        <w:ind w:left="369" w:hanging="341"/>
      </w:pPr>
    </w:lvl>
    <w:lvl w:ilvl="8">
      <w:start w:val="1"/>
      <w:numFmt w:val="lowerLetter"/>
      <w:lvlText w:val="%9)"/>
      <w:lvlJc w:val="left"/>
      <w:pPr>
        <w:tabs>
          <w:tab w:val="num" w:pos="369"/>
        </w:tabs>
        <w:ind w:left="369" w:hanging="341"/>
      </w:pPr>
    </w:lvl>
  </w:abstractNum>
  <w:abstractNum w:abstractNumId="27" w15:restartNumberingAfterBreak="0">
    <w:nsid w:val="0624409A"/>
    <w:multiLevelType w:val="hybridMultilevel"/>
    <w:tmpl w:val="3A74FADE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E207F1"/>
    <w:multiLevelType w:val="hybridMultilevel"/>
    <w:tmpl w:val="D8ACD622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F76111"/>
    <w:multiLevelType w:val="multilevel"/>
    <w:tmpl w:val="8A22D116"/>
    <w:name w:val="WW8Num1042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1D840DAB"/>
    <w:multiLevelType w:val="hybridMultilevel"/>
    <w:tmpl w:val="35D6AE94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97ADF"/>
    <w:multiLevelType w:val="hybridMultilevel"/>
    <w:tmpl w:val="924261D4"/>
    <w:lvl w:ilvl="0" w:tplc="FB0CA6D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 w:val="0"/>
      </w:rPr>
    </w:lvl>
    <w:lvl w:ilvl="1" w:tplc="0000000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AA0F4F"/>
    <w:multiLevelType w:val="hybridMultilevel"/>
    <w:tmpl w:val="EF285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9E0791"/>
    <w:multiLevelType w:val="hybridMultilevel"/>
    <w:tmpl w:val="2A36A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61AA2"/>
    <w:multiLevelType w:val="hybridMultilevel"/>
    <w:tmpl w:val="BAF4D822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6EF6"/>
    <w:multiLevelType w:val="hybridMultilevel"/>
    <w:tmpl w:val="4D54F28C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043F5"/>
    <w:multiLevelType w:val="hybridMultilevel"/>
    <w:tmpl w:val="67F47CE0"/>
    <w:lvl w:ilvl="0" w:tplc="EC86602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C1F3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8" w15:restartNumberingAfterBreak="0">
    <w:nsid w:val="77F659E7"/>
    <w:multiLevelType w:val="hybridMultilevel"/>
    <w:tmpl w:val="996C3D6E"/>
    <w:name w:val="WW8Num10422"/>
    <w:lvl w:ilvl="0" w:tplc="585E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4C68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D6C76"/>
    <w:multiLevelType w:val="hybridMultilevel"/>
    <w:tmpl w:val="2E500694"/>
    <w:lvl w:ilvl="0" w:tplc="EC86602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31"/>
  </w:num>
  <w:num w:numId="4">
    <w:abstractNumId w:val="36"/>
  </w:num>
  <w:num w:numId="5">
    <w:abstractNumId w:val="1"/>
  </w:num>
  <w:num w:numId="6">
    <w:abstractNumId w:val="35"/>
  </w:num>
  <w:num w:numId="7">
    <w:abstractNumId w:val="30"/>
  </w:num>
  <w:num w:numId="8">
    <w:abstractNumId w:val="27"/>
  </w:num>
  <w:num w:numId="9">
    <w:abstractNumId w:val="28"/>
  </w:num>
  <w:num w:numId="10">
    <w:abstractNumId w:val="34"/>
  </w:num>
  <w:num w:numId="11">
    <w:abstractNumId w:val="33"/>
  </w:num>
  <w:num w:numId="12">
    <w:abstractNumId w:val="32"/>
  </w:num>
  <w:num w:numId="13">
    <w:abstractNumId w:val="8"/>
  </w:num>
  <w:num w:numId="14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8"/>
    <w:rsid w:val="00001523"/>
    <w:rsid w:val="00003B63"/>
    <w:rsid w:val="00007A47"/>
    <w:rsid w:val="0001088A"/>
    <w:rsid w:val="00021DE4"/>
    <w:rsid w:val="00030391"/>
    <w:rsid w:val="00030EBE"/>
    <w:rsid w:val="000360FE"/>
    <w:rsid w:val="00043E9F"/>
    <w:rsid w:val="00044E8D"/>
    <w:rsid w:val="00054561"/>
    <w:rsid w:val="000716D9"/>
    <w:rsid w:val="000737A7"/>
    <w:rsid w:val="00080B64"/>
    <w:rsid w:val="00082C79"/>
    <w:rsid w:val="000A0398"/>
    <w:rsid w:val="000A253A"/>
    <w:rsid w:val="000C0C66"/>
    <w:rsid w:val="000C1B9E"/>
    <w:rsid w:val="000E6102"/>
    <w:rsid w:val="000F55FE"/>
    <w:rsid w:val="00160269"/>
    <w:rsid w:val="00161EAC"/>
    <w:rsid w:val="00172A6D"/>
    <w:rsid w:val="00195482"/>
    <w:rsid w:val="001A4AEE"/>
    <w:rsid w:val="001A56B6"/>
    <w:rsid w:val="001A64F5"/>
    <w:rsid w:val="001A7397"/>
    <w:rsid w:val="001B207E"/>
    <w:rsid w:val="001C53AC"/>
    <w:rsid w:val="001D1B60"/>
    <w:rsid w:val="001E0E1D"/>
    <w:rsid w:val="001E71C3"/>
    <w:rsid w:val="00203A2C"/>
    <w:rsid w:val="00227DC0"/>
    <w:rsid w:val="00233F16"/>
    <w:rsid w:val="00237C51"/>
    <w:rsid w:val="00256974"/>
    <w:rsid w:val="0026033A"/>
    <w:rsid w:val="0026267F"/>
    <w:rsid w:val="002664AC"/>
    <w:rsid w:val="00267067"/>
    <w:rsid w:val="00271656"/>
    <w:rsid w:val="00285D0A"/>
    <w:rsid w:val="002937B6"/>
    <w:rsid w:val="002B010C"/>
    <w:rsid w:val="002B1DAA"/>
    <w:rsid w:val="002B529B"/>
    <w:rsid w:val="002B667B"/>
    <w:rsid w:val="002E3FA0"/>
    <w:rsid w:val="002F1E58"/>
    <w:rsid w:val="002F3D85"/>
    <w:rsid w:val="00304A6B"/>
    <w:rsid w:val="00305B89"/>
    <w:rsid w:val="00321717"/>
    <w:rsid w:val="00324126"/>
    <w:rsid w:val="003276BF"/>
    <w:rsid w:val="003332CD"/>
    <w:rsid w:val="003441EF"/>
    <w:rsid w:val="00347500"/>
    <w:rsid w:val="00357110"/>
    <w:rsid w:val="00361EC1"/>
    <w:rsid w:val="003711EA"/>
    <w:rsid w:val="003C2D68"/>
    <w:rsid w:val="003C337A"/>
    <w:rsid w:val="003D1001"/>
    <w:rsid w:val="003F2091"/>
    <w:rsid w:val="00414E36"/>
    <w:rsid w:val="00415124"/>
    <w:rsid w:val="004166B5"/>
    <w:rsid w:val="00417811"/>
    <w:rsid w:val="00417EB1"/>
    <w:rsid w:val="00433C09"/>
    <w:rsid w:val="00452361"/>
    <w:rsid w:val="00455D19"/>
    <w:rsid w:val="00456EAF"/>
    <w:rsid w:val="0045767C"/>
    <w:rsid w:val="004675D0"/>
    <w:rsid w:val="00472764"/>
    <w:rsid w:val="00483A73"/>
    <w:rsid w:val="00484330"/>
    <w:rsid w:val="00486DE2"/>
    <w:rsid w:val="004A6314"/>
    <w:rsid w:val="004B124D"/>
    <w:rsid w:val="004C5693"/>
    <w:rsid w:val="004F16E5"/>
    <w:rsid w:val="004F57E6"/>
    <w:rsid w:val="00506806"/>
    <w:rsid w:val="00507602"/>
    <w:rsid w:val="00515813"/>
    <w:rsid w:val="00535661"/>
    <w:rsid w:val="00542F8C"/>
    <w:rsid w:val="0055409B"/>
    <w:rsid w:val="005554E7"/>
    <w:rsid w:val="0056011E"/>
    <w:rsid w:val="005A1058"/>
    <w:rsid w:val="005A3B38"/>
    <w:rsid w:val="005F27DC"/>
    <w:rsid w:val="005F61F8"/>
    <w:rsid w:val="006021B9"/>
    <w:rsid w:val="00614BA6"/>
    <w:rsid w:val="00633B08"/>
    <w:rsid w:val="006439F1"/>
    <w:rsid w:val="006700AD"/>
    <w:rsid w:val="00670ADC"/>
    <w:rsid w:val="00690196"/>
    <w:rsid w:val="006A3912"/>
    <w:rsid w:val="006C5B9E"/>
    <w:rsid w:val="006D14C2"/>
    <w:rsid w:val="006E036B"/>
    <w:rsid w:val="006E3D59"/>
    <w:rsid w:val="006E6C32"/>
    <w:rsid w:val="007006B0"/>
    <w:rsid w:val="00731226"/>
    <w:rsid w:val="00744DB1"/>
    <w:rsid w:val="007731FE"/>
    <w:rsid w:val="007C01E2"/>
    <w:rsid w:val="007C56FA"/>
    <w:rsid w:val="007E4D6C"/>
    <w:rsid w:val="007F4686"/>
    <w:rsid w:val="00802E70"/>
    <w:rsid w:val="0080639D"/>
    <w:rsid w:val="008257AA"/>
    <w:rsid w:val="008320AB"/>
    <w:rsid w:val="00837350"/>
    <w:rsid w:val="00843F43"/>
    <w:rsid w:val="00845195"/>
    <w:rsid w:val="008771FA"/>
    <w:rsid w:val="00894559"/>
    <w:rsid w:val="008C1F23"/>
    <w:rsid w:val="008D3088"/>
    <w:rsid w:val="008E2C13"/>
    <w:rsid w:val="008E368F"/>
    <w:rsid w:val="008E39FA"/>
    <w:rsid w:val="00900D4F"/>
    <w:rsid w:val="00906C9B"/>
    <w:rsid w:val="00913ECA"/>
    <w:rsid w:val="00925378"/>
    <w:rsid w:val="009632ED"/>
    <w:rsid w:val="009648C7"/>
    <w:rsid w:val="009711C2"/>
    <w:rsid w:val="009A071C"/>
    <w:rsid w:val="009B618E"/>
    <w:rsid w:val="009C4051"/>
    <w:rsid w:val="009C742C"/>
    <w:rsid w:val="009D2AA3"/>
    <w:rsid w:val="009F4E06"/>
    <w:rsid w:val="00A241A0"/>
    <w:rsid w:val="00A34A1F"/>
    <w:rsid w:val="00A3640B"/>
    <w:rsid w:val="00A46E12"/>
    <w:rsid w:val="00A504C0"/>
    <w:rsid w:val="00A509E3"/>
    <w:rsid w:val="00A757CA"/>
    <w:rsid w:val="00A80FB1"/>
    <w:rsid w:val="00A81DF2"/>
    <w:rsid w:val="00A91570"/>
    <w:rsid w:val="00AA1F1D"/>
    <w:rsid w:val="00AB0D92"/>
    <w:rsid w:val="00AE12A7"/>
    <w:rsid w:val="00B02B0E"/>
    <w:rsid w:val="00B14E59"/>
    <w:rsid w:val="00B166D6"/>
    <w:rsid w:val="00B23D91"/>
    <w:rsid w:val="00B3147E"/>
    <w:rsid w:val="00B43CF0"/>
    <w:rsid w:val="00B46545"/>
    <w:rsid w:val="00B5780B"/>
    <w:rsid w:val="00B62AF4"/>
    <w:rsid w:val="00B71CDA"/>
    <w:rsid w:val="00B90DB4"/>
    <w:rsid w:val="00BB1FA7"/>
    <w:rsid w:val="00BB49AF"/>
    <w:rsid w:val="00BD7958"/>
    <w:rsid w:val="00BF7961"/>
    <w:rsid w:val="00C12EB2"/>
    <w:rsid w:val="00C47838"/>
    <w:rsid w:val="00C53F7B"/>
    <w:rsid w:val="00C57BB1"/>
    <w:rsid w:val="00C8709A"/>
    <w:rsid w:val="00C90054"/>
    <w:rsid w:val="00C94C9C"/>
    <w:rsid w:val="00C9598A"/>
    <w:rsid w:val="00C974DB"/>
    <w:rsid w:val="00CA1B37"/>
    <w:rsid w:val="00CA2ABC"/>
    <w:rsid w:val="00CA3A58"/>
    <w:rsid w:val="00CA3CEC"/>
    <w:rsid w:val="00CA6F9E"/>
    <w:rsid w:val="00CB028D"/>
    <w:rsid w:val="00CB2D98"/>
    <w:rsid w:val="00CC2402"/>
    <w:rsid w:val="00CC4B22"/>
    <w:rsid w:val="00CD52A8"/>
    <w:rsid w:val="00CD6A2E"/>
    <w:rsid w:val="00CE6ABE"/>
    <w:rsid w:val="00CF0F25"/>
    <w:rsid w:val="00D0244F"/>
    <w:rsid w:val="00D0277A"/>
    <w:rsid w:val="00D07C6B"/>
    <w:rsid w:val="00D1212A"/>
    <w:rsid w:val="00D13DE1"/>
    <w:rsid w:val="00D23917"/>
    <w:rsid w:val="00D2467B"/>
    <w:rsid w:val="00D41F3F"/>
    <w:rsid w:val="00D55F0C"/>
    <w:rsid w:val="00DA34CE"/>
    <w:rsid w:val="00DA4649"/>
    <w:rsid w:val="00DB0239"/>
    <w:rsid w:val="00DC1B98"/>
    <w:rsid w:val="00DD391A"/>
    <w:rsid w:val="00DD5F5D"/>
    <w:rsid w:val="00DE472A"/>
    <w:rsid w:val="00DF4542"/>
    <w:rsid w:val="00DF618C"/>
    <w:rsid w:val="00E04379"/>
    <w:rsid w:val="00E14715"/>
    <w:rsid w:val="00E356A9"/>
    <w:rsid w:val="00E444FA"/>
    <w:rsid w:val="00E501C8"/>
    <w:rsid w:val="00E537E8"/>
    <w:rsid w:val="00E63A65"/>
    <w:rsid w:val="00E669CF"/>
    <w:rsid w:val="00E76BCD"/>
    <w:rsid w:val="00E977E7"/>
    <w:rsid w:val="00EA1702"/>
    <w:rsid w:val="00EE25EF"/>
    <w:rsid w:val="00F007CF"/>
    <w:rsid w:val="00F00DC0"/>
    <w:rsid w:val="00F06619"/>
    <w:rsid w:val="00F10E5C"/>
    <w:rsid w:val="00F11B8C"/>
    <w:rsid w:val="00F11D1A"/>
    <w:rsid w:val="00F1331E"/>
    <w:rsid w:val="00F14328"/>
    <w:rsid w:val="00F148AF"/>
    <w:rsid w:val="00F46205"/>
    <w:rsid w:val="00F469DC"/>
    <w:rsid w:val="00F752FE"/>
    <w:rsid w:val="00F77EE4"/>
    <w:rsid w:val="00F80824"/>
    <w:rsid w:val="00FA5F66"/>
    <w:rsid w:val="00FA6E0D"/>
    <w:rsid w:val="00FC03A3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B55F-6103-46E5-8C6E-E7057CD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98"/>
    <w:pPr>
      <w:widowControl w:val="0"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2D9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D9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B2D9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2D98"/>
    <w:pPr>
      <w:keepNext/>
      <w:keepLines/>
      <w:numPr>
        <w:ilvl w:val="3"/>
        <w:numId w:val="1"/>
      </w:numPr>
      <w:jc w:val="both"/>
      <w:outlineLvl w:val="3"/>
    </w:pPr>
    <w:rPr>
      <w:color w:val="FF000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D9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D9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CB2D9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nhideWhenUsed/>
    <w:qFormat/>
    <w:rsid w:val="00CB2D9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D9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D9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D98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B2D98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B2D98"/>
    <w:rPr>
      <w:rFonts w:ascii="Times New Roman" w:eastAsia="Lucida Sans Unicode" w:hAnsi="Times New Roman" w:cs="Calibri"/>
      <w:color w:val="FF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D98"/>
    <w:rPr>
      <w:rFonts w:ascii="Cambria" w:eastAsia="Times New Roman" w:hAnsi="Cambria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D98"/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B2D98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B2D98"/>
    <w:rPr>
      <w:rFonts w:ascii="Cambria" w:eastAsia="Times New Roman" w:hAnsi="Cambria"/>
      <w:color w:val="4040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D98"/>
    <w:rPr>
      <w:rFonts w:ascii="Cambria" w:eastAsia="Times New Roman" w:hAnsi="Cambria"/>
      <w:i/>
      <w:iCs/>
      <w:color w:val="404040"/>
      <w:lang w:eastAsia="ar-SA"/>
    </w:rPr>
  </w:style>
  <w:style w:type="paragraph" w:styleId="Tekstpodstawowy2">
    <w:name w:val="Body Text 2"/>
    <w:basedOn w:val="Normalny"/>
    <w:link w:val="Tekstpodstawowy2Znak"/>
    <w:rsid w:val="00CB2D98"/>
    <w:pPr>
      <w:widowControl/>
      <w:spacing w:after="120" w:line="480" w:lineRule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B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2CD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2CD"/>
    <w:rPr>
      <w:rFonts w:ascii="Times New Roman" w:eastAsia="Arial Unicode MS" w:hAnsi="Times New Roman"/>
      <w:kern w:val="1"/>
      <w:sz w:val="16"/>
      <w:szCs w:val="16"/>
    </w:rPr>
  </w:style>
  <w:style w:type="paragraph" w:styleId="Akapitzlist">
    <w:name w:val="List Paragraph"/>
    <w:basedOn w:val="Normalny"/>
    <w:qFormat/>
    <w:rsid w:val="001D1B60"/>
    <w:pPr>
      <w:widowControl/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nhideWhenUsed/>
    <w:rsid w:val="001D1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B6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D1B60"/>
    <w:pPr>
      <w:widowControl/>
      <w:tabs>
        <w:tab w:val="center" w:pos="4536"/>
        <w:tab w:val="right" w:pos="9072"/>
      </w:tabs>
    </w:pPr>
    <w:rPr>
      <w:rFonts w:eastAsia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1B60"/>
    <w:rPr>
      <w:rFonts w:ascii="Times New Roman" w:eastAsia="Times New Roman" w:hAnsi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1D1B60"/>
    <w:pPr>
      <w:widowControl/>
      <w:suppressAutoHyphens w:val="0"/>
      <w:spacing w:line="307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WW8Num3z0">
    <w:name w:val="WW8Num3z0"/>
    <w:rsid w:val="00690196"/>
    <w:rPr>
      <w:rFonts w:ascii="Wingdings" w:hAnsi="Wingdings" w:cs="Wingdings"/>
    </w:rPr>
  </w:style>
  <w:style w:type="character" w:customStyle="1" w:styleId="WW8Num3z1">
    <w:name w:val="WW8Num3z1"/>
    <w:rsid w:val="00690196"/>
    <w:rPr>
      <w:rFonts w:ascii="Courier New" w:hAnsi="Courier New" w:cs="StarSymbol"/>
      <w:color w:val="000000"/>
    </w:rPr>
  </w:style>
  <w:style w:type="character" w:customStyle="1" w:styleId="WW8Num4z0">
    <w:name w:val="WW8Num4z0"/>
    <w:rsid w:val="00690196"/>
    <w:rPr>
      <w:rFonts w:ascii="Symbol" w:hAnsi="Symbol" w:cs="Symbol"/>
      <w:color w:val="auto"/>
    </w:rPr>
  </w:style>
  <w:style w:type="character" w:customStyle="1" w:styleId="WW8Num4z1">
    <w:name w:val="WW8Num4z1"/>
    <w:rsid w:val="00690196"/>
    <w:rPr>
      <w:rFonts w:ascii="Courier New" w:hAnsi="Courier New" w:cs="StarSymbol"/>
      <w:color w:val="000000"/>
    </w:rPr>
  </w:style>
  <w:style w:type="character" w:customStyle="1" w:styleId="WW8Num5z0">
    <w:name w:val="WW8Num5z0"/>
    <w:rsid w:val="00690196"/>
    <w:rPr>
      <w:rFonts w:ascii="Wingdings" w:hAnsi="Wingdings" w:cs="Wingdings"/>
      <w:color w:val="auto"/>
      <w:sz w:val="20"/>
      <w:szCs w:val="20"/>
    </w:rPr>
  </w:style>
  <w:style w:type="character" w:customStyle="1" w:styleId="WW8Num5z1">
    <w:name w:val="WW8Num5z1"/>
    <w:rsid w:val="00690196"/>
    <w:rPr>
      <w:rFonts w:ascii="Times New Roman" w:eastAsia="Times New Roman" w:hAnsi="Times New Roman" w:cs="Lucida Sans Unicode"/>
    </w:rPr>
  </w:style>
  <w:style w:type="character" w:customStyle="1" w:styleId="WW8Num6z0">
    <w:name w:val="WW8Num6z0"/>
    <w:rsid w:val="00690196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690196"/>
    <w:rPr>
      <w:rFonts w:ascii="Symbol" w:hAnsi="Symbol" w:cs="Courier New"/>
    </w:rPr>
  </w:style>
  <w:style w:type="character" w:customStyle="1" w:styleId="WW8Num7z0">
    <w:name w:val="WW8Num7z0"/>
    <w:rsid w:val="00690196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90196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690196"/>
  </w:style>
  <w:style w:type="character" w:customStyle="1" w:styleId="WW-Absatz-Standardschriftart">
    <w:name w:val="WW-Absatz-Standardschriftart"/>
    <w:rsid w:val="00690196"/>
  </w:style>
  <w:style w:type="character" w:customStyle="1" w:styleId="WW-Absatz-Standardschriftart1">
    <w:name w:val="WW-Absatz-Standardschriftart1"/>
    <w:rsid w:val="00690196"/>
  </w:style>
  <w:style w:type="character" w:customStyle="1" w:styleId="WW-Absatz-Standardschriftart11">
    <w:name w:val="WW-Absatz-Standardschriftart11"/>
    <w:rsid w:val="00690196"/>
  </w:style>
  <w:style w:type="character" w:customStyle="1" w:styleId="WW8Num2z1">
    <w:name w:val="WW8Num2z1"/>
    <w:rsid w:val="00690196"/>
    <w:rPr>
      <w:rFonts w:ascii="Courier New" w:hAnsi="Courier New" w:cs="StarSymbol"/>
      <w:color w:val="000000"/>
    </w:rPr>
  </w:style>
  <w:style w:type="character" w:customStyle="1" w:styleId="WW8Num2z2">
    <w:name w:val="WW8Num2z2"/>
    <w:rsid w:val="00690196"/>
    <w:rPr>
      <w:rFonts w:ascii="Wingdings" w:hAnsi="Wingdings" w:cs="Wingdings"/>
    </w:rPr>
  </w:style>
  <w:style w:type="character" w:customStyle="1" w:styleId="WW8Num2z3">
    <w:name w:val="WW8Num2z3"/>
    <w:rsid w:val="00690196"/>
    <w:rPr>
      <w:rFonts w:ascii="Symbol" w:hAnsi="Symbol" w:cs="Symbol"/>
    </w:rPr>
  </w:style>
  <w:style w:type="character" w:customStyle="1" w:styleId="WW-Absatz-Standardschriftart111">
    <w:name w:val="WW-Absatz-Standardschriftart111"/>
    <w:rsid w:val="00690196"/>
  </w:style>
  <w:style w:type="character" w:customStyle="1" w:styleId="WW8Num8z0">
    <w:name w:val="WW8Num8z0"/>
    <w:rsid w:val="00690196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90196"/>
    <w:rPr>
      <w:rFonts w:ascii="Wingdings 2" w:hAnsi="Wingdings 2" w:cs="Wingdings 2"/>
      <w:color w:val="auto"/>
    </w:rPr>
  </w:style>
  <w:style w:type="character" w:customStyle="1" w:styleId="WW-Absatz-Standardschriftart1111">
    <w:name w:val="WW-Absatz-Standardschriftart1111"/>
    <w:rsid w:val="00690196"/>
  </w:style>
  <w:style w:type="character" w:customStyle="1" w:styleId="WW8Num2z0">
    <w:name w:val="WW8Num2z0"/>
    <w:rsid w:val="00690196"/>
    <w:rPr>
      <w:rFonts w:ascii="Wingdings" w:hAnsi="Wingdings" w:cs="Wingdings"/>
    </w:rPr>
  </w:style>
  <w:style w:type="character" w:customStyle="1" w:styleId="WW8Num2z4">
    <w:name w:val="WW8Num2z4"/>
    <w:rsid w:val="00690196"/>
    <w:rPr>
      <w:rFonts w:ascii="Courier New" w:hAnsi="Courier New" w:cs="StarSymbol"/>
    </w:rPr>
  </w:style>
  <w:style w:type="character" w:customStyle="1" w:styleId="WW8Num5z3">
    <w:name w:val="WW8Num5z3"/>
    <w:rsid w:val="00690196"/>
    <w:rPr>
      <w:rFonts w:ascii="Symbol" w:hAnsi="Symbol" w:cs="Symbol"/>
    </w:rPr>
  </w:style>
  <w:style w:type="character" w:customStyle="1" w:styleId="WW8Num5z4">
    <w:name w:val="WW8Num5z4"/>
    <w:rsid w:val="00690196"/>
    <w:rPr>
      <w:rFonts w:ascii="Courier New" w:hAnsi="Courier New" w:cs="Courier New"/>
    </w:rPr>
  </w:style>
  <w:style w:type="character" w:customStyle="1" w:styleId="WW8Num6z2">
    <w:name w:val="WW8Num6z2"/>
    <w:rsid w:val="00690196"/>
    <w:rPr>
      <w:rFonts w:ascii="StarSymbol" w:hAnsi="StarSymbol" w:cs="StarSymbol"/>
    </w:rPr>
  </w:style>
  <w:style w:type="character" w:customStyle="1" w:styleId="WW8Num6z3">
    <w:name w:val="WW8Num6z3"/>
    <w:rsid w:val="00690196"/>
    <w:rPr>
      <w:rFonts w:ascii="Symbol" w:hAnsi="Symbol" w:cs="Symbol"/>
    </w:rPr>
  </w:style>
  <w:style w:type="character" w:customStyle="1" w:styleId="WW8Num8z2">
    <w:name w:val="WW8Num8z2"/>
    <w:rsid w:val="00690196"/>
    <w:rPr>
      <w:rFonts w:ascii="StarSymbol" w:hAnsi="StarSymbol" w:cs="StarSymbol"/>
    </w:rPr>
  </w:style>
  <w:style w:type="character" w:customStyle="1" w:styleId="WW8Num8z3">
    <w:name w:val="WW8Num8z3"/>
    <w:rsid w:val="00690196"/>
    <w:rPr>
      <w:rFonts w:ascii="Wingdings" w:hAnsi="Wingdings" w:cs="Wingdings"/>
    </w:rPr>
  </w:style>
  <w:style w:type="character" w:customStyle="1" w:styleId="WW8Num11z0">
    <w:name w:val="WW8Num11z0"/>
    <w:rsid w:val="00690196"/>
    <w:rPr>
      <w:rFonts w:ascii="Wingdings" w:hAnsi="Wingdings" w:cs="Wingdings"/>
    </w:rPr>
  </w:style>
  <w:style w:type="character" w:customStyle="1" w:styleId="WW8Num11z1">
    <w:name w:val="WW8Num11z1"/>
    <w:rsid w:val="00690196"/>
    <w:rPr>
      <w:rFonts w:ascii="Courier New" w:hAnsi="Courier New" w:cs="Courier New"/>
    </w:rPr>
  </w:style>
  <w:style w:type="character" w:customStyle="1" w:styleId="WW8Num11z2">
    <w:name w:val="WW8Num11z2"/>
    <w:rsid w:val="00690196"/>
    <w:rPr>
      <w:rFonts w:ascii="StarSymbol" w:hAnsi="StarSymbol" w:cs="StarSymbol"/>
    </w:rPr>
  </w:style>
  <w:style w:type="character" w:customStyle="1" w:styleId="WW8Num11z3">
    <w:name w:val="WW8Num11z3"/>
    <w:rsid w:val="00690196"/>
    <w:rPr>
      <w:rFonts w:ascii="Symbol" w:hAnsi="Symbol" w:cs="Symbol"/>
    </w:rPr>
  </w:style>
  <w:style w:type="character" w:customStyle="1" w:styleId="WW8Num12z0">
    <w:name w:val="WW8Num12z0"/>
    <w:rsid w:val="00690196"/>
    <w:rPr>
      <w:rFonts w:ascii="Symbol" w:hAnsi="Symbol" w:cs="Symbol"/>
      <w:color w:val="auto"/>
    </w:rPr>
  </w:style>
  <w:style w:type="character" w:customStyle="1" w:styleId="WW8Num13z0">
    <w:name w:val="WW8Num13z0"/>
    <w:rsid w:val="00690196"/>
    <w:rPr>
      <w:rFonts w:ascii="Wingdings" w:hAnsi="Wingdings" w:cs="Wingdings"/>
    </w:rPr>
  </w:style>
  <w:style w:type="character" w:customStyle="1" w:styleId="WW8Num13z1">
    <w:name w:val="WW8Num13z1"/>
    <w:rsid w:val="00690196"/>
    <w:rPr>
      <w:rFonts w:ascii="Symbol" w:hAnsi="Symbol" w:cs="Symbol"/>
      <w:color w:val="auto"/>
    </w:rPr>
  </w:style>
  <w:style w:type="character" w:customStyle="1" w:styleId="WW8Num13z2">
    <w:name w:val="WW8Num13z2"/>
    <w:rsid w:val="00690196"/>
    <w:rPr>
      <w:rFonts w:ascii="StarSymbol" w:hAnsi="StarSymbol" w:cs="StarSymbol"/>
    </w:rPr>
  </w:style>
  <w:style w:type="character" w:customStyle="1" w:styleId="WW8Num13z3">
    <w:name w:val="WW8Num13z3"/>
    <w:rsid w:val="00690196"/>
    <w:rPr>
      <w:rFonts w:ascii="Symbol" w:hAnsi="Symbol" w:cs="Symbol"/>
    </w:rPr>
  </w:style>
  <w:style w:type="character" w:customStyle="1" w:styleId="Domylnaczcionkaakapitu2">
    <w:name w:val="Domyślna czcionka akapitu2"/>
    <w:rsid w:val="00690196"/>
  </w:style>
  <w:style w:type="character" w:customStyle="1" w:styleId="WW8Num3z2">
    <w:name w:val="WW8Num3z2"/>
    <w:rsid w:val="00690196"/>
    <w:rPr>
      <w:rFonts w:ascii="Wingdings" w:hAnsi="Wingdings" w:cs="Wingdings"/>
    </w:rPr>
  </w:style>
  <w:style w:type="character" w:customStyle="1" w:styleId="WW8Num3z4">
    <w:name w:val="WW8Num3z4"/>
    <w:rsid w:val="00690196"/>
    <w:rPr>
      <w:rFonts w:ascii="Courier New" w:hAnsi="Courier New" w:cs="StarSymbol"/>
    </w:rPr>
  </w:style>
  <w:style w:type="character" w:customStyle="1" w:styleId="WW8Num6z4">
    <w:name w:val="WW8Num6z4"/>
    <w:rsid w:val="00690196"/>
    <w:rPr>
      <w:rFonts w:ascii="Courier New" w:hAnsi="Courier New" w:cs="Courier New"/>
    </w:rPr>
  </w:style>
  <w:style w:type="character" w:customStyle="1" w:styleId="WW8Num9z1">
    <w:name w:val="WW8Num9z1"/>
    <w:rsid w:val="00690196"/>
    <w:rPr>
      <w:rFonts w:ascii="Wingdings 2" w:hAnsi="Wingdings 2" w:cs="Wingdings 2"/>
      <w:color w:val="auto"/>
    </w:rPr>
  </w:style>
  <w:style w:type="character" w:customStyle="1" w:styleId="WW8Num9z2">
    <w:name w:val="WW8Num9z2"/>
    <w:rsid w:val="00690196"/>
    <w:rPr>
      <w:rFonts w:ascii="StarSymbol" w:hAnsi="StarSymbol" w:cs="StarSymbol"/>
    </w:rPr>
  </w:style>
  <w:style w:type="character" w:customStyle="1" w:styleId="WW8Num9z3">
    <w:name w:val="WW8Num9z3"/>
    <w:rsid w:val="00690196"/>
    <w:rPr>
      <w:rFonts w:ascii="Wingdings" w:hAnsi="Wingdings" w:cs="Wingdings"/>
    </w:rPr>
  </w:style>
  <w:style w:type="character" w:customStyle="1" w:styleId="WW8Num10z0">
    <w:name w:val="WW8Num10z0"/>
    <w:rsid w:val="00690196"/>
    <w:rPr>
      <w:rFonts w:ascii="Symbol" w:hAnsi="Symbol" w:cs="Symbol"/>
      <w:color w:val="auto"/>
    </w:rPr>
  </w:style>
  <w:style w:type="character" w:customStyle="1" w:styleId="WW8Num10z1">
    <w:name w:val="WW8Num10z1"/>
    <w:rsid w:val="00690196"/>
    <w:rPr>
      <w:rFonts w:ascii="Courier New" w:hAnsi="Courier New" w:cs="Courier New"/>
    </w:rPr>
  </w:style>
  <w:style w:type="character" w:customStyle="1" w:styleId="WW8Num10z2">
    <w:name w:val="WW8Num10z2"/>
    <w:rsid w:val="00690196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690196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690196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690196"/>
  </w:style>
  <w:style w:type="character" w:customStyle="1" w:styleId="WW8Num9z0">
    <w:name w:val="WW8Num9z0"/>
    <w:rsid w:val="00690196"/>
    <w:rPr>
      <w:rFonts w:ascii="Symbol" w:hAnsi="Symbol" w:cs="Symbol"/>
    </w:rPr>
  </w:style>
  <w:style w:type="character" w:customStyle="1" w:styleId="WW8Num10z3">
    <w:name w:val="WW8Num10z3"/>
    <w:rsid w:val="00690196"/>
    <w:rPr>
      <w:rFonts w:ascii="Symbol" w:hAnsi="Symbol" w:cs="Symbol"/>
    </w:rPr>
  </w:style>
  <w:style w:type="character" w:customStyle="1" w:styleId="WW8Num10z4">
    <w:name w:val="WW8Num10z4"/>
    <w:rsid w:val="00690196"/>
    <w:rPr>
      <w:rFonts w:ascii="Courier New" w:hAnsi="Courier New" w:cs="Courier New"/>
    </w:rPr>
  </w:style>
  <w:style w:type="character" w:customStyle="1" w:styleId="WW8Num14z0">
    <w:name w:val="WW8Num14z0"/>
    <w:rsid w:val="00690196"/>
    <w:rPr>
      <w:rFonts w:ascii="Symbol" w:hAnsi="Symbol" w:cs="Symbol"/>
    </w:rPr>
  </w:style>
  <w:style w:type="character" w:customStyle="1" w:styleId="WW8Num14z1">
    <w:name w:val="WW8Num14z1"/>
    <w:rsid w:val="0069019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90196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690196"/>
    <w:rPr>
      <w:rFonts w:ascii="Symbol" w:hAnsi="Symbol" w:cs="Symbol"/>
      <w:color w:val="auto"/>
    </w:rPr>
  </w:style>
  <w:style w:type="character" w:customStyle="1" w:styleId="WW8Num15z1">
    <w:name w:val="WW8Num15z1"/>
    <w:rsid w:val="00690196"/>
    <w:rPr>
      <w:rFonts w:ascii="Courier New" w:hAnsi="Courier New" w:cs="StarSymbol"/>
      <w:color w:val="000000"/>
    </w:rPr>
  </w:style>
  <w:style w:type="character" w:customStyle="1" w:styleId="WW8Num15z2">
    <w:name w:val="WW8Num15z2"/>
    <w:rsid w:val="00690196"/>
    <w:rPr>
      <w:rFonts w:ascii="Wingdings" w:hAnsi="Wingdings" w:cs="Wingdings"/>
    </w:rPr>
  </w:style>
  <w:style w:type="character" w:customStyle="1" w:styleId="WW8Num17z0">
    <w:name w:val="WW8Num17z0"/>
    <w:rsid w:val="00690196"/>
    <w:rPr>
      <w:rFonts w:ascii="Wingdings" w:hAnsi="Wingdings" w:cs="Wingdings"/>
      <w:sz w:val="18"/>
      <w:szCs w:val="18"/>
    </w:rPr>
  </w:style>
  <w:style w:type="character" w:customStyle="1" w:styleId="WW8Num17z1">
    <w:name w:val="WW8Num17z1"/>
    <w:rsid w:val="00690196"/>
    <w:rPr>
      <w:rFonts w:ascii="Symbol" w:hAnsi="Symbol" w:cs="Symbol"/>
      <w:color w:val="auto"/>
    </w:rPr>
  </w:style>
  <w:style w:type="character" w:customStyle="1" w:styleId="WW8Num17z2">
    <w:name w:val="WW8Num17z2"/>
    <w:rsid w:val="00690196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690196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90196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690196"/>
  </w:style>
  <w:style w:type="character" w:customStyle="1" w:styleId="WW-Absatz-Standardschriftart1111111">
    <w:name w:val="WW-Absatz-Standardschriftart1111111"/>
    <w:rsid w:val="00690196"/>
  </w:style>
  <w:style w:type="character" w:customStyle="1" w:styleId="WW8Num12z1">
    <w:name w:val="WW8Num12z1"/>
    <w:rsid w:val="00690196"/>
    <w:rPr>
      <w:rFonts w:ascii="Symbol" w:hAnsi="Symbol" w:cs="Symbol"/>
      <w:color w:val="auto"/>
    </w:rPr>
  </w:style>
  <w:style w:type="character" w:customStyle="1" w:styleId="WW8Num12z3">
    <w:name w:val="WW8Num12z3"/>
    <w:rsid w:val="00690196"/>
    <w:rPr>
      <w:rFonts w:ascii="Symbol" w:hAnsi="Symbol" w:cs="Symbol"/>
    </w:rPr>
  </w:style>
  <w:style w:type="character" w:customStyle="1" w:styleId="WW8Num12z4">
    <w:name w:val="WW8Num12z4"/>
    <w:rsid w:val="00690196"/>
    <w:rPr>
      <w:rFonts w:ascii="Courier New" w:hAnsi="Courier New" w:cs="Courier New"/>
    </w:rPr>
  </w:style>
  <w:style w:type="character" w:customStyle="1" w:styleId="WW8Num15z3">
    <w:name w:val="WW8Num15z3"/>
    <w:rsid w:val="00690196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690196"/>
  </w:style>
  <w:style w:type="character" w:customStyle="1" w:styleId="WW-Absatz-Standardschriftart111111111">
    <w:name w:val="WW-Absatz-Standardschriftart111111111"/>
    <w:rsid w:val="00690196"/>
  </w:style>
  <w:style w:type="character" w:customStyle="1" w:styleId="WW-Absatz-Standardschriftart1111111111">
    <w:name w:val="WW-Absatz-Standardschriftart1111111111"/>
    <w:rsid w:val="00690196"/>
  </w:style>
  <w:style w:type="character" w:customStyle="1" w:styleId="WW-Absatz-Standardschriftart11111111111">
    <w:name w:val="WW-Absatz-Standardschriftart11111111111"/>
    <w:rsid w:val="00690196"/>
  </w:style>
  <w:style w:type="character" w:customStyle="1" w:styleId="WW8Num13z4">
    <w:name w:val="WW8Num13z4"/>
    <w:rsid w:val="00690196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690196"/>
  </w:style>
  <w:style w:type="character" w:customStyle="1" w:styleId="WW-Absatz-Standardschriftart1111111111111">
    <w:name w:val="WW-Absatz-Standardschriftart1111111111111"/>
    <w:rsid w:val="00690196"/>
  </w:style>
  <w:style w:type="character" w:customStyle="1" w:styleId="Domylnaczcionkaakapitu1">
    <w:name w:val="Domyślna czcionka akapitu1"/>
    <w:rsid w:val="00690196"/>
  </w:style>
  <w:style w:type="character" w:customStyle="1" w:styleId="WW8Num3z3">
    <w:name w:val="WW8Num3z3"/>
    <w:rsid w:val="00690196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690196"/>
  </w:style>
  <w:style w:type="character" w:customStyle="1" w:styleId="WW8Num4z2">
    <w:name w:val="WW8Num4z2"/>
    <w:rsid w:val="00690196"/>
    <w:rPr>
      <w:rFonts w:ascii="Wingdings" w:hAnsi="Wingdings" w:cs="Wingdings"/>
    </w:rPr>
  </w:style>
  <w:style w:type="character" w:customStyle="1" w:styleId="WW8Num4z3">
    <w:name w:val="WW8Num4z3"/>
    <w:rsid w:val="00690196"/>
    <w:rPr>
      <w:rFonts w:ascii="Symbol" w:hAnsi="Symbol" w:cs="Symbol"/>
    </w:rPr>
  </w:style>
  <w:style w:type="character" w:customStyle="1" w:styleId="WW8Num4z4">
    <w:name w:val="WW8Num4z4"/>
    <w:rsid w:val="00690196"/>
    <w:rPr>
      <w:rFonts w:ascii="Courier New" w:hAnsi="Courier New" w:cs="StarSymbol"/>
    </w:rPr>
  </w:style>
  <w:style w:type="character" w:customStyle="1" w:styleId="WW-Absatz-Standardschriftart111111111111111">
    <w:name w:val="WW-Absatz-Standardschriftart111111111111111"/>
    <w:rsid w:val="00690196"/>
  </w:style>
  <w:style w:type="character" w:customStyle="1" w:styleId="WW-Absatz-Standardschriftart1111111111111111">
    <w:name w:val="WW-Absatz-Standardschriftart1111111111111111"/>
    <w:rsid w:val="00690196"/>
  </w:style>
  <w:style w:type="character" w:customStyle="1" w:styleId="WW-Absatz-Standardschriftart11111111111111111">
    <w:name w:val="WW-Absatz-Standardschriftart11111111111111111"/>
    <w:rsid w:val="00690196"/>
  </w:style>
  <w:style w:type="character" w:customStyle="1" w:styleId="WW8Num3z6">
    <w:name w:val="WW8Num3z6"/>
    <w:rsid w:val="00690196"/>
    <w:rPr>
      <w:rFonts w:ascii="Symbol" w:hAnsi="Symbol" w:cs="Symbol"/>
    </w:rPr>
  </w:style>
  <w:style w:type="character" w:customStyle="1" w:styleId="WW8Num5z2">
    <w:name w:val="WW8Num5z2"/>
    <w:rsid w:val="00690196"/>
    <w:rPr>
      <w:rFonts w:ascii="Symbol" w:hAnsi="Symbol" w:cs="Symbol"/>
    </w:rPr>
  </w:style>
  <w:style w:type="character" w:customStyle="1" w:styleId="WW8Num17z3">
    <w:name w:val="WW8Num17z3"/>
    <w:rsid w:val="00690196"/>
    <w:rPr>
      <w:rFonts w:ascii="Symbol" w:hAnsi="Symbol" w:cs="Symbol"/>
    </w:rPr>
  </w:style>
  <w:style w:type="character" w:customStyle="1" w:styleId="WW8Num17z4">
    <w:name w:val="WW8Num17z4"/>
    <w:rsid w:val="00690196"/>
    <w:rPr>
      <w:rFonts w:ascii="Courier New" w:hAnsi="Courier New" w:cs="StarSymbol"/>
    </w:rPr>
  </w:style>
  <w:style w:type="character" w:customStyle="1" w:styleId="Symbolewypunktowania">
    <w:name w:val="Symbole wypunktowania"/>
    <w:rsid w:val="0069019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90196"/>
  </w:style>
  <w:style w:type="character" w:customStyle="1" w:styleId="WW8Num15z4">
    <w:name w:val="WW8Num15z4"/>
    <w:rsid w:val="00690196"/>
    <w:rPr>
      <w:rFonts w:ascii="Courier New" w:hAnsi="Courier New" w:cs="StarSymbol"/>
    </w:rPr>
  </w:style>
  <w:style w:type="character" w:customStyle="1" w:styleId="WW8Num46z0">
    <w:name w:val="WW8Num46z0"/>
    <w:rsid w:val="00690196"/>
    <w:rPr>
      <w:rFonts w:ascii="Symbol" w:hAnsi="Symbol" w:cs="Symbol"/>
    </w:rPr>
  </w:style>
  <w:style w:type="character" w:customStyle="1" w:styleId="WW8Num46z1">
    <w:name w:val="WW8Num46z1"/>
    <w:rsid w:val="00690196"/>
    <w:rPr>
      <w:rFonts w:ascii="Courier New" w:hAnsi="Courier New" w:cs="Courier New"/>
    </w:rPr>
  </w:style>
  <w:style w:type="character" w:customStyle="1" w:styleId="WW8Num46z2">
    <w:name w:val="WW8Num46z2"/>
    <w:rsid w:val="00690196"/>
    <w:rPr>
      <w:rFonts w:ascii="Wingdings" w:hAnsi="Wingdings" w:cs="Wingdings"/>
    </w:rPr>
  </w:style>
  <w:style w:type="character" w:customStyle="1" w:styleId="WW8Num45z0">
    <w:name w:val="WW8Num45z0"/>
    <w:rsid w:val="00690196"/>
    <w:rPr>
      <w:rFonts w:ascii="Symbol" w:hAnsi="Symbol" w:cs="Symbol"/>
      <w:color w:val="auto"/>
    </w:rPr>
  </w:style>
  <w:style w:type="character" w:customStyle="1" w:styleId="WW8Num45z1">
    <w:name w:val="WW8Num45z1"/>
    <w:rsid w:val="00690196"/>
    <w:rPr>
      <w:rFonts w:ascii="Courier New" w:hAnsi="Courier New" w:cs="Courier New"/>
    </w:rPr>
  </w:style>
  <w:style w:type="character" w:customStyle="1" w:styleId="WW8Num45z2">
    <w:name w:val="WW8Num45z2"/>
    <w:rsid w:val="00690196"/>
    <w:rPr>
      <w:rFonts w:ascii="Wingdings" w:hAnsi="Wingdings" w:cs="Wingdings"/>
    </w:rPr>
  </w:style>
  <w:style w:type="character" w:customStyle="1" w:styleId="WW8Num45z3">
    <w:name w:val="WW8Num45z3"/>
    <w:rsid w:val="00690196"/>
    <w:rPr>
      <w:rFonts w:ascii="Symbol" w:hAnsi="Symbol" w:cs="Symbol"/>
    </w:rPr>
  </w:style>
  <w:style w:type="character" w:customStyle="1" w:styleId="WW8Num47z0">
    <w:name w:val="WW8Num47z0"/>
    <w:rsid w:val="00690196"/>
    <w:rPr>
      <w:rFonts w:ascii="Wingdings" w:hAnsi="Wingdings" w:cs="Wingdings"/>
    </w:rPr>
  </w:style>
  <w:style w:type="character" w:customStyle="1" w:styleId="WW8Num47z1">
    <w:name w:val="WW8Num47z1"/>
    <w:rsid w:val="00690196"/>
    <w:rPr>
      <w:rFonts w:ascii="Courier New" w:hAnsi="Courier New" w:cs="Courier New"/>
    </w:rPr>
  </w:style>
  <w:style w:type="character" w:customStyle="1" w:styleId="WW8Num47z3">
    <w:name w:val="WW8Num47z3"/>
    <w:rsid w:val="00690196"/>
    <w:rPr>
      <w:rFonts w:ascii="Symbol" w:hAnsi="Symbol" w:cs="Symbol"/>
    </w:rPr>
  </w:style>
  <w:style w:type="character" w:customStyle="1" w:styleId="WW8Num19z0">
    <w:name w:val="WW8Num19z0"/>
    <w:rsid w:val="00690196"/>
    <w:rPr>
      <w:rFonts w:ascii="Symbol" w:hAnsi="Symbol" w:cs="Symbol"/>
      <w:color w:val="auto"/>
    </w:rPr>
  </w:style>
  <w:style w:type="character" w:customStyle="1" w:styleId="WW8Num19z1">
    <w:name w:val="WW8Num19z1"/>
    <w:rsid w:val="00690196"/>
    <w:rPr>
      <w:rFonts w:ascii="Courier New" w:hAnsi="Courier New" w:cs="Courier New"/>
    </w:rPr>
  </w:style>
  <w:style w:type="character" w:customStyle="1" w:styleId="WW8Num19z2">
    <w:name w:val="WW8Num19z2"/>
    <w:rsid w:val="00690196"/>
    <w:rPr>
      <w:rFonts w:ascii="Wingdings" w:hAnsi="Wingdings" w:cs="Wingdings"/>
    </w:rPr>
  </w:style>
  <w:style w:type="character" w:customStyle="1" w:styleId="WW8Num19z3">
    <w:name w:val="WW8Num19z3"/>
    <w:rsid w:val="00690196"/>
    <w:rPr>
      <w:rFonts w:ascii="Symbol" w:hAnsi="Symbol" w:cs="Symbol"/>
    </w:rPr>
  </w:style>
  <w:style w:type="character" w:customStyle="1" w:styleId="WW8Num35z0">
    <w:name w:val="WW8Num35z0"/>
    <w:rsid w:val="00690196"/>
    <w:rPr>
      <w:rFonts w:ascii="Wingdings" w:hAnsi="Wingdings" w:cs="Wingdings"/>
    </w:rPr>
  </w:style>
  <w:style w:type="character" w:customStyle="1" w:styleId="WW8Num35z1">
    <w:name w:val="WW8Num35z1"/>
    <w:rsid w:val="00690196"/>
    <w:rPr>
      <w:rFonts w:ascii="Symbol" w:hAnsi="Symbol" w:cs="Symbol"/>
      <w:color w:val="auto"/>
    </w:rPr>
  </w:style>
  <w:style w:type="character" w:customStyle="1" w:styleId="WW8Num35z3">
    <w:name w:val="WW8Num35z3"/>
    <w:rsid w:val="00690196"/>
    <w:rPr>
      <w:rFonts w:ascii="Symbol" w:hAnsi="Symbol" w:cs="Symbol"/>
    </w:rPr>
  </w:style>
  <w:style w:type="character" w:customStyle="1" w:styleId="WW8Num35z4">
    <w:name w:val="WW8Num35z4"/>
    <w:rsid w:val="00690196"/>
    <w:rPr>
      <w:rFonts w:ascii="Courier New" w:hAnsi="Courier New" w:cs="Courier New"/>
    </w:rPr>
  </w:style>
  <w:style w:type="character" w:customStyle="1" w:styleId="WW8Num48z0">
    <w:name w:val="WW8Num48z0"/>
    <w:rsid w:val="00690196"/>
    <w:rPr>
      <w:rFonts w:ascii="Symbol" w:hAnsi="Symbol" w:cs="Symbol"/>
    </w:rPr>
  </w:style>
  <w:style w:type="character" w:customStyle="1" w:styleId="WW8Num48z1">
    <w:name w:val="WW8Num48z1"/>
    <w:rsid w:val="00690196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690196"/>
    <w:rPr>
      <w:rFonts w:ascii="Wingdings" w:hAnsi="Wingdings" w:cs="Wingdings"/>
      <w:color w:val="auto"/>
    </w:rPr>
  </w:style>
  <w:style w:type="character" w:customStyle="1" w:styleId="WW8Num39z1">
    <w:name w:val="WW8Num39z1"/>
    <w:rsid w:val="00690196"/>
    <w:rPr>
      <w:rFonts w:ascii="Courier New" w:hAnsi="Courier New" w:cs="Courier New"/>
    </w:rPr>
  </w:style>
  <w:style w:type="character" w:customStyle="1" w:styleId="WW8Num39z2">
    <w:name w:val="WW8Num39z2"/>
    <w:rsid w:val="00690196"/>
    <w:rPr>
      <w:rFonts w:ascii="Wingdings" w:hAnsi="Wingdings" w:cs="Wingdings"/>
    </w:rPr>
  </w:style>
  <w:style w:type="character" w:customStyle="1" w:styleId="WW8Num39z3">
    <w:name w:val="WW8Num39z3"/>
    <w:rsid w:val="00690196"/>
    <w:rPr>
      <w:rFonts w:ascii="Symbol" w:hAnsi="Symbol" w:cs="Symbol"/>
    </w:rPr>
  </w:style>
  <w:style w:type="paragraph" w:customStyle="1" w:styleId="Nagwek20">
    <w:name w:val="Nagłówek2"/>
    <w:basedOn w:val="Normalny"/>
    <w:next w:val="Tekstpodstawowy"/>
    <w:rsid w:val="006901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690196"/>
    <w:rPr>
      <w:rFonts w:cs="StarSymbol"/>
    </w:rPr>
  </w:style>
  <w:style w:type="paragraph" w:styleId="Legenda">
    <w:name w:val="caption"/>
    <w:basedOn w:val="Normalny"/>
    <w:qFormat/>
    <w:rsid w:val="0069019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90196"/>
    <w:pPr>
      <w:suppressLineNumbers/>
    </w:pPr>
    <w:rPr>
      <w:rFonts w:cs="StarSymbol"/>
    </w:rPr>
  </w:style>
  <w:style w:type="paragraph" w:customStyle="1" w:styleId="Nagwek10">
    <w:name w:val="Nagłówek1"/>
    <w:basedOn w:val="Normalny"/>
    <w:next w:val="Tekstpodstawowy"/>
    <w:rsid w:val="006901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90196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link w:val="PodpisZnak"/>
    <w:rsid w:val="00690196"/>
    <w:pPr>
      <w:suppressLineNumbers/>
      <w:spacing w:before="120" w:after="120"/>
    </w:pPr>
    <w:rPr>
      <w:rFonts w:cs="StarSymbol"/>
      <w:i/>
      <w:iCs/>
    </w:rPr>
  </w:style>
  <w:style w:type="character" w:customStyle="1" w:styleId="PodpisZnak">
    <w:name w:val="Podpis Znak"/>
    <w:basedOn w:val="Domylnaczcionkaakapitu"/>
    <w:link w:val="Podpis"/>
    <w:rsid w:val="00690196"/>
    <w:rPr>
      <w:rFonts w:ascii="Times New Roman" w:eastAsia="Lucida Sans Unicode" w:hAnsi="Times New Roman" w:cs="StarSymbol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90196"/>
    <w:pPr>
      <w:ind w:left="360"/>
      <w:jc w:val="both"/>
    </w:pPr>
    <w:rPr>
      <w:rFonts w:cs="Times New Roman"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196"/>
    <w:rPr>
      <w:rFonts w:ascii="Times New Roman" w:eastAsia="Lucida Sans Unicode" w:hAnsi="Times New Roman"/>
      <w:bCs/>
      <w:sz w:val="28"/>
      <w:szCs w:val="24"/>
    </w:rPr>
  </w:style>
  <w:style w:type="paragraph" w:customStyle="1" w:styleId="Tekstpodstawowy31">
    <w:name w:val="Tekst podstawowy 31"/>
    <w:basedOn w:val="Normalny"/>
    <w:rsid w:val="00690196"/>
    <w:pPr>
      <w:jc w:val="both"/>
    </w:pPr>
    <w:rPr>
      <w:rFonts w:cs="Times New Roman"/>
      <w:bCs/>
      <w:sz w:val="28"/>
      <w:szCs w:val="20"/>
    </w:rPr>
  </w:style>
  <w:style w:type="paragraph" w:customStyle="1" w:styleId="Zawartotabeli">
    <w:name w:val="Zawartość tabeli"/>
    <w:basedOn w:val="Normalny"/>
    <w:rsid w:val="00690196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rsid w:val="00690196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690196"/>
    <w:pPr>
      <w:suppressLineNumbers/>
      <w:tabs>
        <w:tab w:val="center" w:pos="5356"/>
        <w:tab w:val="right" w:pos="10713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90196"/>
    <w:rPr>
      <w:rFonts w:ascii="Times New Roman" w:eastAsia="Lucida Sans Unicode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161EAC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styleId="Pogrubienie">
    <w:name w:val="Strong"/>
    <w:qFormat/>
    <w:rsid w:val="0045767C"/>
    <w:rPr>
      <w:b/>
      <w:bCs/>
    </w:rPr>
  </w:style>
  <w:style w:type="paragraph" w:customStyle="1" w:styleId="Tekstpodstawowy210">
    <w:name w:val="Tekst podstawowy 21"/>
    <w:basedOn w:val="Normalny"/>
    <w:rsid w:val="00203A2C"/>
    <w:pPr>
      <w:spacing w:line="360" w:lineRule="auto"/>
      <w:jc w:val="both"/>
    </w:pPr>
    <w:rPr>
      <w:rFonts w:eastAsia="Times New Roman" w:cs="Times New Roman"/>
      <w:szCs w:val="20"/>
      <w:lang w:val="en-US"/>
    </w:rPr>
  </w:style>
  <w:style w:type="paragraph" w:customStyle="1" w:styleId="WW-Tekstpodstawowy2">
    <w:name w:val="WW-Tekst podstawowy 2"/>
    <w:basedOn w:val="Normalny"/>
    <w:rsid w:val="00203A2C"/>
    <w:pPr>
      <w:jc w:val="both"/>
    </w:pPr>
    <w:rPr>
      <w:rFonts w:eastAsia="Times New Roman" w:cs="Times New Roman"/>
      <w:color w:val="000000"/>
      <w:szCs w:val="20"/>
    </w:rPr>
  </w:style>
  <w:style w:type="paragraph" w:styleId="NormalnyWeb">
    <w:name w:val="Normal (Web)"/>
    <w:basedOn w:val="Normalny"/>
    <w:rsid w:val="008E2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913ECA"/>
  </w:style>
  <w:style w:type="character" w:customStyle="1" w:styleId="eltit1">
    <w:name w:val="eltit1"/>
    <w:basedOn w:val="Domylnaczcionkaakapitu"/>
    <w:rsid w:val="00913ECA"/>
    <w:rPr>
      <w:rFonts w:ascii="Verdana" w:hAnsi="Verdana" w:cs="Verdana"/>
      <w:color w:val="333366"/>
      <w:sz w:val="20"/>
      <w:szCs w:val="20"/>
    </w:rPr>
  </w:style>
  <w:style w:type="paragraph" w:customStyle="1" w:styleId="Default">
    <w:name w:val="Default"/>
    <w:basedOn w:val="Normalny"/>
    <w:rsid w:val="00913ECA"/>
    <w:pPr>
      <w:widowControl/>
      <w:autoSpaceDE w:val="0"/>
    </w:pPr>
    <w:rPr>
      <w:rFonts w:eastAsia="Times New Roman" w:cs="Times New Roman"/>
      <w:color w:val="000000"/>
      <w:lang w:eastAsia="hi-IN" w:bidi="hi-IN"/>
    </w:rPr>
  </w:style>
  <w:style w:type="character" w:customStyle="1" w:styleId="biggertext">
    <w:name w:val="biggertext"/>
    <w:basedOn w:val="Domylnaczcionkaakapitu"/>
    <w:rsid w:val="00172A6D"/>
  </w:style>
  <w:style w:type="paragraph" w:customStyle="1" w:styleId="Tekstpodstawowy23">
    <w:name w:val="Tekst podstawowy 23"/>
    <w:basedOn w:val="Normalny"/>
    <w:rsid w:val="00305B89"/>
    <w:pPr>
      <w:widowControl/>
      <w:textAlignment w:val="baseline"/>
    </w:pPr>
    <w:rPr>
      <w:rFonts w:eastAsia="Times New Roman" w:cs="Times New Roman"/>
      <w:kern w:val="1"/>
      <w:sz w:val="20"/>
      <w:szCs w:val="20"/>
    </w:rPr>
  </w:style>
  <w:style w:type="character" w:styleId="Uwydatnienie">
    <w:name w:val="Emphasis"/>
    <w:uiPriority w:val="20"/>
    <w:qFormat/>
    <w:rsid w:val="00F752FE"/>
    <w:rPr>
      <w:i/>
      <w:iCs/>
    </w:rPr>
  </w:style>
  <w:style w:type="character" w:customStyle="1" w:styleId="WW-Absatz-Standardschriftart111111111111111111">
    <w:name w:val="WW-Absatz-Standardschriftart111111111111111111"/>
    <w:rsid w:val="00E501C8"/>
  </w:style>
  <w:style w:type="character" w:customStyle="1" w:styleId="WW-Absatz-Standardschriftart1111111111111111111">
    <w:name w:val="WW-Absatz-Standardschriftart1111111111111111111"/>
    <w:rsid w:val="00E501C8"/>
  </w:style>
  <w:style w:type="character" w:customStyle="1" w:styleId="WW-Absatz-Standardschriftart11111111111111111111">
    <w:name w:val="WW-Absatz-Standardschriftart11111111111111111111"/>
    <w:rsid w:val="00E501C8"/>
  </w:style>
  <w:style w:type="character" w:customStyle="1" w:styleId="WW-Absatz-Standardschriftart111111111111111111111">
    <w:name w:val="WW-Absatz-Standardschriftart111111111111111111111"/>
    <w:rsid w:val="00E501C8"/>
  </w:style>
  <w:style w:type="character" w:customStyle="1" w:styleId="WW-Absatz-Standardschriftart1111111111111111111111">
    <w:name w:val="WW-Absatz-Standardschriftart1111111111111111111111"/>
    <w:rsid w:val="00E501C8"/>
  </w:style>
  <w:style w:type="character" w:customStyle="1" w:styleId="WW-Absatz-Standardschriftart11111111111111111111111">
    <w:name w:val="WW-Absatz-Standardschriftart11111111111111111111111"/>
    <w:rsid w:val="00E501C8"/>
  </w:style>
  <w:style w:type="character" w:customStyle="1" w:styleId="WW-Absatz-Standardschriftart111111111111111111111111">
    <w:name w:val="WW-Absatz-Standardschriftart111111111111111111111111"/>
    <w:rsid w:val="00E501C8"/>
  </w:style>
  <w:style w:type="character" w:customStyle="1" w:styleId="WW-Absatz-Standardschriftart1111111111111111111111111">
    <w:name w:val="WW-Absatz-Standardschriftart1111111111111111111111111"/>
    <w:rsid w:val="00E501C8"/>
  </w:style>
  <w:style w:type="character" w:customStyle="1" w:styleId="WW-Absatz-Standardschriftart11111111111111111111111111">
    <w:name w:val="WW-Absatz-Standardschriftart11111111111111111111111111"/>
    <w:rsid w:val="00E501C8"/>
  </w:style>
  <w:style w:type="character" w:customStyle="1" w:styleId="WW8Num14z3">
    <w:name w:val="WW8Num14z3"/>
    <w:rsid w:val="00E501C8"/>
    <w:rPr>
      <w:rFonts w:ascii="Symbol" w:hAnsi="Symbol"/>
    </w:rPr>
  </w:style>
  <w:style w:type="character" w:customStyle="1" w:styleId="WW8Num18z0">
    <w:name w:val="WW8Num18z0"/>
    <w:rsid w:val="00E501C8"/>
    <w:rPr>
      <w:rFonts w:ascii="Wingdings" w:hAnsi="Wingdings"/>
    </w:rPr>
  </w:style>
  <w:style w:type="character" w:customStyle="1" w:styleId="WW8Num18z1">
    <w:name w:val="WW8Num18z1"/>
    <w:rsid w:val="00E501C8"/>
    <w:rPr>
      <w:rFonts w:ascii="Courier New" w:hAnsi="Courier New" w:cs="Courier New"/>
    </w:rPr>
  </w:style>
  <w:style w:type="character" w:customStyle="1" w:styleId="WW8Num18z3">
    <w:name w:val="WW8Num18z3"/>
    <w:rsid w:val="00E501C8"/>
    <w:rPr>
      <w:rFonts w:ascii="Symbol" w:hAnsi="Symbol"/>
    </w:rPr>
  </w:style>
  <w:style w:type="character" w:customStyle="1" w:styleId="WW8Num22z0">
    <w:name w:val="WW8Num22z0"/>
    <w:rsid w:val="00E501C8"/>
    <w:rPr>
      <w:rFonts w:ascii="Wingdings" w:hAnsi="Wingdings"/>
    </w:rPr>
  </w:style>
  <w:style w:type="character" w:customStyle="1" w:styleId="WW8Num22z1">
    <w:name w:val="WW8Num22z1"/>
    <w:rsid w:val="00E501C8"/>
    <w:rPr>
      <w:rFonts w:ascii="Courier New" w:hAnsi="Courier New" w:cs="Courier New"/>
    </w:rPr>
  </w:style>
  <w:style w:type="character" w:customStyle="1" w:styleId="WW8Num22z3">
    <w:name w:val="WW8Num22z3"/>
    <w:rsid w:val="00E501C8"/>
    <w:rPr>
      <w:rFonts w:ascii="Symbol" w:hAnsi="Symbol"/>
    </w:rPr>
  </w:style>
  <w:style w:type="character" w:customStyle="1" w:styleId="WW8Num23z0">
    <w:name w:val="WW8Num23z0"/>
    <w:rsid w:val="00E501C8"/>
    <w:rPr>
      <w:rFonts w:ascii="Symbol" w:hAnsi="Symbol"/>
    </w:rPr>
  </w:style>
  <w:style w:type="character" w:customStyle="1" w:styleId="WW8Num24z0">
    <w:name w:val="WW8Num24z0"/>
    <w:rsid w:val="00E501C8"/>
    <w:rPr>
      <w:rFonts w:ascii="Wingdings" w:hAnsi="Wingdings"/>
      <w:sz w:val="28"/>
      <w:szCs w:val="28"/>
    </w:rPr>
  </w:style>
  <w:style w:type="character" w:customStyle="1" w:styleId="WW8Num24z1">
    <w:name w:val="WW8Num24z1"/>
    <w:rsid w:val="00E501C8"/>
    <w:rPr>
      <w:rFonts w:ascii="Courier New" w:hAnsi="Courier New" w:cs="Courier New"/>
    </w:rPr>
  </w:style>
  <w:style w:type="character" w:customStyle="1" w:styleId="WW8Num24z2">
    <w:name w:val="WW8Num24z2"/>
    <w:rsid w:val="00E501C8"/>
    <w:rPr>
      <w:rFonts w:ascii="Wingdings" w:hAnsi="Wingdings"/>
    </w:rPr>
  </w:style>
  <w:style w:type="character" w:customStyle="1" w:styleId="WW8Num24z3">
    <w:name w:val="WW8Num24z3"/>
    <w:rsid w:val="00E501C8"/>
    <w:rPr>
      <w:rFonts w:ascii="Symbol" w:hAnsi="Symbol"/>
    </w:rPr>
  </w:style>
  <w:style w:type="character" w:customStyle="1" w:styleId="WW8Num25z0">
    <w:name w:val="WW8Num25z0"/>
    <w:rsid w:val="00E501C8"/>
    <w:rPr>
      <w:rFonts w:ascii="Wingdings" w:hAnsi="Wingdings"/>
    </w:rPr>
  </w:style>
  <w:style w:type="character" w:customStyle="1" w:styleId="WW8Num25z1">
    <w:name w:val="WW8Num25z1"/>
    <w:rsid w:val="00E501C8"/>
    <w:rPr>
      <w:rFonts w:ascii="Courier New" w:hAnsi="Courier New" w:cs="Courier New"/>
    </w:rPr>
  </w:style>
  <w:style w:type="character" w:customStyle="1" w:styleId="WW8Num25z3">
    <w:name w:val="WW8Num25z3"/>
    <w:rsid w:val="00E501C8"/>
    <w:rPr>
      <w:rFonts w:ascii="Symbol" w:hAnsi="Symbol"/>
    </w:rPr>
  </w:style>
  <w:style w:type="paragraph" w:customStyle="1" w:styleId="Podpis2">
    <w:name w:val="Podpis2"/>
    <w:basedOn w:val="Normalny"/>
    <w:rsid w:val="00E501C8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Tekstpodstawowyzwciciem1">
    <w:name w:val="Tekst podstawowy z wcięciem1"/>
    <w:basedOn w:val="Tekstpodstawowy"/>
    <w:rsid w:val="00E501C8"/>
    <w:pPr>
      <w:widowControl/>
      <w:spacing w:after="0"/>
      <w:ind w:firstLine="283"/>
      <w:jc w:val="both"/>
    </w:pPr>
    <w:rPr>
      <w:rFonts w:eastAsia="Times New Roman" w:cs="Times New Roman"/>
      <w:szCs w:val="20"/>
    </w:rPr>
  </w:style>
  <w:style w:type="paragraph" w:customStyle="1" w:styleId="Tekstpodstawowy33">
    <w:name w:val="Tekst podstawowy 33"/>
    <w:basedOn w:val="Normalny"/>
    <w:rsid w:val="00E501C8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501C8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20"/>
    </w:rPr>
  </w:style>
  <w:style w:type="paragraph" w:customStyle="1" w:styleId="Legenda1">
    <w:name w:val="Legenda1"/>
    <w:basedOn w:val="Normalny"/>
    <w:next w:val="Normalny"/>
    <w:rsid w:val="00E501C8"/>
    <w:pPr>
      <w:widowControl/>
      <w:tabs>
        <w:tab w:val="left" w:pos="-11236"/>
      </w:tabs>
      <w:suppressAutoHyphens w:val="0"/>
      <w:ind w:left="-720"/>
      <w:jc w:val="both"/>
    </w:pPr>
    <w:rPr>
      <w:rFonts w:eastAsia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rsid w:val="00E501C8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0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DomylnaczcionkaakapituAkapitZnak">
    <w:name w:val="Domyślna czcionka akapitu Akapit 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Znak0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Styl1">
    <w:name w:val="Styl1"/>
    <w:basedOn w:val="Tekstpodstawowy"/>
    <w:next w:val="Normalny"/>
    <w:rsid w:val="00E501C8"/>
    <w:pPr>
      <w:widowControl/>
      <w:tabs>
        <w:tab w:val="left" w:pos="720"/>
      </w:tabs>
      <w:spacing w:after="0" w:line="360" w:lineRule="auto"/>
      <w:ind w:hanging="360"/>
    </w:pPr>
    <w:rPr>
      <w:rFonts w:eastAsia="Times New Roman" w:cs="Times New Roman"/>
      <w:u w:val="single"/>
    </w:rPr>
  </w:style>
  <w:style w:type="paragraph" w:customStyle="1" w:styleId="Styl2">
    <w:name w:val="Styl2"/>
    <w:basedOn w:val="Normalny"/>
    <w:rsid w:val="00E501C8"/>
    <w:pPr>
      <w:widowControl/>
      <w:tabs>
        <w:tab w:val="left" w:pos="720"/>
      </w:tabs>
      <w:spacing w:line="360" w:lineRule="auto"/>
      <w:ind w:hanging="360"/>
    </w:pPr>
    <w:rPr>
      <w:rFonts w:eastAsia="Times New Roman" w:cs="Times New Roman"/>
      <w:szCs w:val="20"/>
    </w:rPr>
  </w:style>
  <w:style w:type="paragraph" w:customStyle="1" w:styleId="Styl3">
    <w:name w:val="Styl3"/>
    <w:basedOn w:val="Normalny"/>
    <w:autoRedefine/>
    <w:rsid w:val="00E501C8"/>
    <w:pPr>
      <w:widowControl/>
      <w:tabs>
        <w:tab w:val="left" w:pos="1134"/>
      </w:tabs>
      <w:jc w:val="center"/>
    </w:pPr>
    <w:rPr>
      <w:rFonts w:eastAsia="Times New Roman" w:cs="Times New Roman"/>
      <w:b/>
    </w:rPr>
  </w:style>
  <w:style w:type="paragraph" w:customStyle="1" w:styleId="content1">
    <w:name w:val="content1"/>
    <w:basedOn w:val="Normalny"/>
    <w:rsid w:val="00E501C8"/>
    <w:pPr>
      <w:widowControl/>
      <w:suppressAutoHyphens w:val="0"/>
      <w:ind w:right="300"/>
    </w:pPr>
    <w:rPr>
      <w:rFonts w:eastAsia="Times New Roman" w:cs="Times New Roman"/>
      <w:lang w:eastAsia="pl-PL"/>
    </w:rPr>
  </w:style>
  <w:style w:type="character" w:customStyle="1" w:styleId="ZnakZnak1">
    <w:name w:val="Znak Znak1"/>
    <w:locked/>
    <w:rsid w:val="00E501C8"/>
    <w:rPr>
      <w:sz w:val="24"/>
      <w:lang w:val="pl-PL" w:eastAsia="ar-SA" w:bidi="ar-SA"/>
    </w:rPr>
  </w:style>
  <w:style w:type="paragraph" w:customStyle="1" w:styleId="Akapitzlist1">
    <w:name w:val="Akapit z listą1"/>
    <w:basedOn w:val="Normalny"/>
    <w:rsid w:val="008E368F"/>
    <w:pPr>
      <w:ind w:left="720"/>
    </w:pPr>
    <w:rPr>
      <w:rFonts w:eastAsia="Arial Unicode MS" w:cs="Times New Roman"/>
      <w:kern w:val="1"/>
      <w:lang w:eastAsia="zh-CN"/>
    </w:rPr>
  </w:style>
  <w:style w:type="character" w:customStyle="1" w:styleId="WW8Num1z0">
    <w:name w:val="WW8Num1z0"/>
    <w:rsid w:val="00233F16"/>
    <w:rPr>
      <w:rFonts w:ascii="Times New Roman" w:hAnsi="Times New Roman" w:cs="Times New Roman"/>
    </w:rPr>
  </w:style>
  <w:style w:type="character" w:customStyle="1" w:styleId="WW8Num16z3">
    <w:name w:val="WW8Num16z3"/>
    <w:rsid w:val="00233F16"/>
    <w:rPr>
      <w:rFonts w:ascii="Symbol" w:hAnsi="Symbol" w:cs="Symbol"/>
    </w:rPr>
  </w:style>
  <w:style w:type="character" w:customStyle="1" w:styleId="WW8Num23z1">
    <w:name w:val="WW8Num23z1"/>
    <w:rsid w:val="00233F16"/>
    <w:rPr>
      <w:rFonts w:ascii="Courier New" w:hAnsi="Courier New" w:cs="Courier New"/>
    </w:rPr>
  </w:style>
  <w:style w:type="character" w:customStyle="1" w:styleId="WW8Num23z2">
    <w:name w:val="WW8Num23z2"/>
    <w:rsid w:val="00233F16"/>
    <w:rPr>
      <w:rFonts w:ascii="Wingdings" w:hAnsi="Wingdings" w:cs="Wingdings"/>
    </w:rPr>
  </w:style>
  <w:style w:type="character" w:customStyle="1" w:styleId="Domylnaczcionkaakapitu3">
    <w:name w:val="Domyślna czcionka akapitu3"/>
    <w:rsid w:val="00233F16"/>
  </w:style>
  <w:style w:type="character" w:customStyle="1" w:styleId="WW8Num18z2">
    <w:name w:val="WW8Num18z2"/>
    <w:rsid w:val="00233F16"/>
    <w:rPr>
      <w:rFonts w:ascii="Wingdings" w:hAnsi="Wingdings" w:cs="Wingdings"/>
    </w:rPr>
  </w:style>
  <w:style w:type="character" w:customStyle="1" w:styleId="WW8Num11z4">
    <w:name w:val="WW8Num11z4"/>
    <w:rsid w:val="00233F16"/>
    <w:rPr>
      <w:rFonts w:ascii="Wingdings 2" w:hAnsi="Wingdings 2" w:cs="OpenSymbol"/>
    </w:rPr>
  </w:style>
  <w:style w:type="character" w:customStyle="1" w:styleId="WW8Num7z3">
    <w:name w:val="WW8Num7z3"/>
    <w:rsid w:val="00233F16"/>
    <w:rPr>
      <w:rFonts w:ascii="Wingdings 2" w:hAnsi="Wingdings 2" w:cs="Wingdings 2"/>
    </w:rPr>
  </w:style>
  <w:style w:type="character" w:customStyle="1" w:styleId="WW8Num21z0">
    <w:name w:val="WW8Num21z0"/>
    <w:rsid w:val="00233F16"/>
    <w:rPr>
      <w:b/>
    </w:rPr>
  </w:style>
  <w:style w:type="character" w:customStyle="1" w:styleId="RTFNum21">
    <w:name w:val="RTF_Num 2 1"/>
    <w:rsid w:val="00233F16"/>
    <w:rPr>
      <w:rFonts w:ascii="Symbol" w:hAnsi="Symbol" w:cs="Symbol"/>
    </w:rPr>
  </w:style>
  <w:style w:type="character" w:customStyle="1" w:styleId="RTFNum31">
    <w:name w:val="RTF_Num 3 1"/>
    <w:rsid w:val="00233F16"/>
    <w:rPr>
      <w:rFonts w:ascii="Times New Roman" w:hAnsi="Times New Roman" w:cs="Times New Roman"/>
    </w:rPr>
  </w:style>
  <w:style w:type="character" w:customStyle="1" w:styleId="ZnakZnak10">
    <w:name w:val="Znak Znak1"/>
    <w:rsid w:val="00233F16"/>
    <w:rPr>
      <w:rFonts w:eastAsia="Arial Unicode MS"/>
      <w:kern w:val="1"/>
      <w:sz w:val="24"/>
      <w:szCs w:val="24"/>
    </w:rPr>
  </w:style>
  <w:style w:type="character" w:customStyle="1" w:styleId="ZnakZnak">
    <w:name w:val="Znak Znak"/>
    <w:rsid w:val="00233F16"/>
    <w:rPr>
      <w:rFonts w:eastAsia="Arial Unicode MS"/>
      <w:kern w:val="1"/>
      <w:sz w:val="24"/>
      <w:szCs w:val="24"/>
    </w:rPr>
  </w:style>
  <w:style w:type="character" w:customStyle="1" w:styleId="ZnakZnak4">
    <w:name w:val="Znak Znak4"/>
    <w:rsid w:val="00233F16"/>
    <w:rPr>
      <w:sz w:val="24"/>
      <w:lang w:val="pl-PL" w:bidi="ar-SA"/>
    </w:rPr>
  </w:style>
  <w:style w:type="character" w:customStyle="1" w:styleId="ZnakZnak3">
    <w:name w:val="Znak Znak3"/>
    <w:rsid w:val="00233F16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Znak2">
    <w:name w:val="Znak Znak2"/>
    <w:rsid w:val="00233F16"/>
    <w:rPr>
      <w:rFonts w:eastAsia="Arial Unicode MS"/>
      <w:kern w:val="1"/>
      <w:sz w:val="24"/>
      <w:szCs w:val="24"/>
    </w:rPr>
  </w:style>
  <w:style w:type="paragraph" w:customStyle="1" w:styleId="Nagwek40">
    <w:name w:val="Nagłówek4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Podpis3">
    <w:name w:val="Podpis3"/>
    <w:basedOn w:val="Normalny"/>
    <w:rsid w:val="00233F16"/>
    <w:pPr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Normalny1">
    <w:name w:val="Normalny1"/>
    <w:basedOn w:val="Normalny"/>
    <w:rsid w:val="00233F16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Normalny2">
    <w:name w:val="Normalny2"/>
    <w:basedOn w:val="Normalny"/>
    <w:rsid w:val="00B5780B"/>
    <w:pPr>
      <w:widowControl/>
      <w:autoSpaceDE w:val="0"/>
    </w:pPr>
    <w:rPr>
      <w:rFonts w:eastAsia="Times New Roman" w:cs="Times New Roman"/>
      <w:color w:val="000000"/>
      <w:lang w:eastAsia="zh-CN" w:bidi="hi-IN"/>
    </w:rPr>
  </w:style>
  <w:style w:type="paragraph" w:customStyle="1" w:styleId="Standard">
    <w:name w:val="Standard"/>
    <w:rsid w:val="0073122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st">
    <w:name w:val="st"/>
    <w:rsid w:val="00F0661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1F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1F23"/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8C1F23"/>
    <w:pPr>
      <w:widowControl/>
      <w:spacing w:line="300" w:lineRule="auto"/>
      <w:jc w:val="both"/>
    </w:pPr>
    <w:rPr>
      <w:rFonts w:eastAsia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DFB7-FFBE-4543-ACE8-6843078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3236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gzajac</cp:lastModifiedBy>
  <cp:revision>5</cp:revision>
  <cp:lastPrinted>2018-04-16T09:52:00Z</cp:lastPrinted>
  <dcterms:created xsi:type="dcterms:W3CDTF">2018-04-20T11:14:00Z</dcterms:created>
  <dcterms:modified xsi:type="dcterms:W3CDTF">2018-04-20T11:59:00Z</dcterms:modified>
</cp:coreProperties>
</file>