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EE3026">
        <w:rPr>
          <w:b/>
          <w:i/>
          <w:color w:val="000000"/>
          <w:sz w:val="28"/>
          <w:szCs w:val="28"/>
        </w:rPr>
        <w:t>I</w:t>
      </w:r>
      <w:r w:rsidR="00FB14D4">
        <w:rPr>
          <w:b/>
          <w:i/>
          <w:color w:val="000000"/>
          <w:sz w:val="28"/>
          <w:szCs w:val="28"/>
        </w:rPr>
        <w:t>I kwartale 2017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ED7E9E">
        <w:rPr>
          <w:rFonts w:cs="Tahoma"/>
          <w:color w:val="000000"/>
        </w:rPr>
        <w:t>167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>2. Liczba jednostek, w których stwierdzono nieprawidłowości -</w:t>
      </w:r>
      <w:r w:rsidR="00ED7E9E">
        <w:rPr>
          <w:rFonts w:cs="Tahoma"/>
          <w:color w:val="000000"/>
        </w:rPr>
        <w:t>29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ED7E9E">
        <w:rPr>
          <w:rFonts w:cs="Tahoma"/>
          <w:color w:val="000000"/>
        </w:rPr>
        <w:t>60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D04F6E">
        <w:rPr>
          <w:rFonts w:cs="Tahoma"/>
          <w:color w:val="000000"/>
        </w:rPr>
        <w:t xml:space="preserve"> </w:t>
      </w:r>
      <w:r w:rsidR="00ED7E9E">
        <w:rPr>
          <w:rFonts w:cs="Tahoma"/>
          <w:color w:val="000000"/>
        </w:rPr>
        <w:t>323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ED7E9E">
        <w:rPr>
          <w:rFonts w:cs="Tahoma"/>
          <w:color w:val="000000"/>
        </w:rPr>
        <w:t>1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 </w:t>
      </w:r>
      <w:r w:rsidR="00ED7E9E">
        <w:rPr>
          <w:rFonts w:cs="Tahoma"/>
          <w:color w:val="000000"/>
        </w:rPr>
        <w:t>70</w:t>
      </w:r>
      <w:r w:rsidR="00CD6A2E" w:rsidRPr="000F55FE">
        <w:rPr>
          <w:rFonts w:cs="Tahoma"/>
          <w:color w:val="000000"/>
        </w:rPr>
        <w:t xml:space="preserve"> </w:t>
      </w:r>
      <w:r w:rsidR="00D04F6E">
        <w:rPr>
          <w:rFonts w:cs="Tahoma"/>
          <w:color w:val="000000"/>
        </w:rPr>
        <w:t xml:space="preserve"> </w:t>
      </w:r>
      <w:r w:rsidRPr="000F55FE">
        <w:rPr>
          <w:rFonts w:cs="Tahoma"/>
          <w:color w:val="000000"/>
        </w:rPr>
        <w:t>świadectw jakości handlowej.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C53F7B" w:rsidRDefault="00C53F7B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CB2D98" w:rsidRPr="00FA74EE" w:rsidRDefault="00CB2D98" w:rsidP="00FA74EE">
      <w:pPr>
        <w:jc w:val="both"/>
        <w:rPr>
          <w:rFonts w:cs="Times New Roman"/>
          <w:b/>
          <w:bCs/>
          <w:color w:val="000000"/>
        </w:rPr>
      </w:pPr>
      <w:r w:rsidRPr="00FA74EE">
        <w:rPr>
          <w:rFonts w:cs="Times New Roman"/>
          <w:b/>
          <w:bCs/>
          <w:color w:val="000000"/>
        </w:rPr>
        <w:t>C. Kontrole planowe przeprowadzono w następujących zakresach tematycznych.</w:t>
      </w:r>
    </w:p>
    <w:p w:rsidR="003332CD" w:rsidRPr="00FA74EE" w:rsidRDefault="003332CD" w:rsidP="00FA74EE">
      <w:pPr>
        <w:jc w:val="both"/>
        <w:rPr>
          <w:rFonts w:cs="Times New Roman"/>
          <w:i/>
        </w:rPr>
      </w:pPr>
    </w:p>
    <w:p w:rsidR="00D84758" w:rsidRPr="00FA74EE" w:rsidRDefault="00546756" w:rsidP="00FA74EE">
      <w:pPr>
        <w:numPr>
          <w:ilvl w:val="0"/>
          <w:numId w:val="2"/>
        </w:numPr>
        <w:tabs>
          <w:tab w:val="left" w:pos="0"/>
          <w:tab w:val="left" w:pos="142"/>
          <w:tab w:val="left" w:pos="360"/>
          <w:tab w:val="left" w:pos="426"/>
        </w:tabs>
        <w:ind w:left="709"/>
        <w:jc w:val="both"/>
        <w:rPr>
          <w:rFonts w:cs="Times New Roman"/>
        </w:rPr>
      </w:pPr>
      <w:r w:rsidRPr="00FA74EE">
        <w:rPr>
          <w:rFonts w:cs="Times New Roman"/>
          <w:b/>
          <w:i/>
          <w:color w:val="000000"/>
        </w:rPr>
        <w:t xml:space="preserve">Kontrola </w:t>
      </w:r>
      <w:r w:rsidR="00001523" w:rsidRPr="00FA74EE">
        <w:rPr>
          <w:rFonts w:cs="Times New Roman"/>
          <w:b/>
          <w:i/>
          <w:color w:val="000000"/>
        </w:rPr>
        <w:t xml:space="preserve"> </w:t>
      </w:r>
      <w:r w:rsidR="003F52FC" w:rsidRPr="00FA74EE">
        <w:rPr>
          <w:rFonts w:cs="Times New Roman"/>
          <w:b/>
          <w:i/>
          <w:color w:val="000000"/>
        </w:rPr>
        <w:t>jakości handlowej przetworów zbożowych.</w:t>
      </w:r>
    </w:p>
    <w:p w:rsidR="00EE3026" w:rsidRPr="00FA74EE" w:rsidRDefault="00EE3026" w:rsidP="00FA74EE">
      <w:pPr>
        <w:jc w:val="both"/>
        <w:rPr>
          <w:rFonts w:cs="Times New Roman"/>
        </w:rPr>
      </w:pPr>
    </w:p>
    <w:p w:rsidR="00EE3026" w:rsidRPr="00FA74EE" w:rsidRDefault="00FA74EE" w:rsidP="00FA74EE">
      <w:pPr>
        <w:ind w:left="576" w:hanging="576"/>
        <w:rPr>
          <w:rFonts w:cs="Times New Roman"/>
        </w:rPr>
      </w:pPr>
      <w:r w:rsidRPr="00FA74EE">
        <w:rPr>
          <w:rFonts w:cs="Times New Roman"/>
        </w:rPr>
        <w:t>Kontrole przeprowadzono w 3 podmiotach gospodarczych.</w:t>
      </w:r>
    </w:p>
    <w:p w:rsidR="00EE3026" w:rsidRPr="00FA74EE" w:rsidRDefault="00EE3026" w:rsidP="00FA74EE">
      <w:pPr>
        <w:pStyle w:val="Default"/>
        <w:rPr>
          <w:color w:val="auto"/>
          <w:u w:val="single"/>
        </w:rPr>
      </w:pPr>
      <w:r w:rsidRPr="00FA74EE">
        <w:rPr>
          <w:bCs/>
          <w:color w:val="auto"/>
          <w:u w:val="single"/>
        </w:rPr>
        <w:t>Sprawdzenie dokumentów potwierdzających jakość handlową przetworów zbożowych oraz stosowanych surowców.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  <w:bCs/>
        </w:rPr>
        <w:t xml:space="preserve">W kontrolowanych kaszarniach </w:t>
      </w:r>
      <w:r w:rsidRPr="00FA74EE">
        <w:rPr>
          <w:rFonts w:cs="Times New Roman"/>
        </w:rPr>
        <w:t xml:space="preserve">produkcję środków spożywczych prowadzono w oparciu o przyjęte do stosowania polskie normy oraz normy zakładowe, które </w:t>
      </w:r>
      <w:r w:rsidRPr="00FA74EE">
        <w:rPr>
          <w:rFonts w:cs="Times New Roman"/>
          <w:bCs/>
        </w:rPr>
        <w:t xml:space="preserve">określały cechy organoleptyczne i fizykochemiczne wyrobów. </w:t>
      </w:r>
      <w:r w:rsidRPr="00FA74EE">
        <w:rPr>
          <w:rFonts w:cs="Times New Roman"/>
        </w:rPr>
        <w:t>Producenci kasz dysponowali dokumentami potwierdzającymi pochodzenie stosowanych surowców - fakturami, dokumentami wydania na zewnątrz (WZ), zawierającymi ilości i nazwę surowca, dane identyfikacyjne partii. Kaszarnie nie posiadały własnych laboratoriów, ich właściciele dokonywali oceny organoleptycznej przy przyjęciu zbóż pod względem: wilgotności, porażenia szkodnikami i zawartości zanieczyszczeń, wyników oceny nie rejestrowano. Według przedłożonych faktur zakupu zboża były pochodzenia polskiego, głównie od okolicznych rolników.</w:t>
      </w:r>
    </w:p>
    <w:p w:rsidR="00EE3026" w:rsidRPr="00FA74EE" w:rsidRDefault="00EE3026" w:rsidP="00FA74EE">
      <w:pPr>
        <w:pStyle w:val="Tekstpodstawowy2"/>
        <w:spacing w:after="0" w:line="240" w:lineRule="auto"/>
        <w:rPr>
          <w:u w:val="single"/>
        </w:rPr>
      </w:pPr>
      <w:r w:rsidRPr="00FA74EE">
        <w:rPr>
          <w:u w:val="single"/>
        </w:rPr>
        <w:t xml:space="preserve">Kontrola technologii produkcji . </w:t>
      </w:r>
    </w:p>
    <w:p w:rsidR="00EE3026" w:rsidRPr="00FA74EE" w:rsidRDefault="00EE3026" w:rsidP="00FA74EE">
      <w:pPr>
        <w:pStyle w:val="Tekstpodstawowy2"/>
        <w:spacing w:after="0" w:line="240" w:lineRule="auto"/>
      </w:pPr>
      <w:r w:rsidRPr="00FA74EE">
        <w:t>Proces produkcji kasz składał się z czynności wstępnych (wydzieleniu zanieczyszczeń i pośladu ) i przerobu właściwego (obłuszczeniu, rozdrobnieniu i sortowaniu na ze</w:t>
      </w:r>
      <w:r w:rsidR="00FA74EE" w:rsidRPr="00FA74EE">
        <w:t xml:space="preserve">spole odsiewaczy). </w:t>
      </w:r>
      <w:r w:rsidRPr="00FA74EE">
        <w:t xml:space="preserve">Na opakowaniach jednostkowych produkowanych kasz  nie stosowano określeń takich jak: </w:t>
      </w:r>
      <w:r w:rsidRPr="00FA74EE">
        <w:rPr>
          <w:i/>
        </w:rPr>
        <w:t>tradycyjna, domowa, babuni.</w:t>
      </w:r>
      <w:r w:rsidR="00FA74EE" w:rsidRPr="00FA74EE">
        <w:t xml:space="preserve"> </w:t>
      </w:r>
      <w:r w:rsidRPr="00FA74EE">
        <w:t>Przetwory zbożowe</w:t>
      </w:r>
      <w:r w:rsidRPr="00FA74EE">
        <w:rPr>
          <w:bCs/>
        </w:rPr>
        <w:t xml:space="preserve"> produkowano z surowców o właściwych cechach organoleptycznych. </w:t>
      </w:r>
      <w:r w:rsidRPr="00FA74EE">
        <w:t>W trakcie kontroli nie stwierdzono na stanie magazynów surowców przeterminowanych, a surowce  przechowywano w sposób zabezpieczający przed pogorszeniem ich jakości.</w:t>
      </w:r>
    </w:p>
    <w:p w:rsidR="00EE3026" w:rsidRPr="00FA74EE" w:rsidRDefault="00EE3026" w:rsidP="00FA74EE">
      <w:pPr>
        <w:ind w:right="139"/>
        <w:jc w:val="both"/>
        <w:rPr>
          <w:rFonts w:cs="Times New Roman"/>
          <w:u w:val="single"/>
        </w:rPr>
      </w:pPr>
      <w:r w:rsidRPr="00FA74EE">
        <w:rPr>
          <w:rFonts w:cs="Times New Roman"/>
          <w:u w:val="single"/>
        </w:rPr>
        <w:t>Pobranie próbek i badania laboratoryjne.</w:t>
      </w:r>
    </w:p>
    <w:p w:rsidR="00EE3026" w:rsidRPr="00FA74EE" w:rsidRDefault="00EE3026" w:rsidP="00FA74EE">
      <w:pPr>
        <w:tabs>
          <w:tab w:val="num" w:pos="1080"/>
        </w:tabs>
        <w:jc w:val="both"/>
        <w:rPr>
          <w:rFonts w:cs="Times New Roman"/>
        </w:rPr>
      </w:pPr>
      <w:r w:rsidRPr="00FA74EE">
        <w:rPr>
          <w:rFonts w:cs="Times New Roman"/>
        </w:rPr>
        <w:t>Próbki przetworów zbożowych pobierano z partii produktów zapakowanych w opakowania jednostkowe znajdujące się w magazynie wyrobu gotowego. Z 7 partii przetworów o masie łącznej 1809,45 kg w tym z:</w:t>
      </w:r>
    </w:p>
    <w:p w:rsidR="00EE3026" w:rsidRPr="00FA74EE" w:rsidRDefault="00EE3026" w:rsidP="00FA74EE">
      <w:pPr>
        <w:widowControl/>
        <w:numPr>
          <w:ilvl w:val="0"/>
          <w:numId w:val="3"/>
        </w:numPr>
        <w:jc w:val="both"/>
        <w:rPr>
          <w:rFonts w:cs="Times New Roman"/>
        </w:rPr>
      </w:pPr>
      <w:r w:rsidRPr="00FA74EE">
        <w:rPr>
          <w:rFonts w:cs="Times New Roman"/>
        </w:rPr>
        <w:t>5 partii o masie łącznej 1380 kg kasz</w:t>
      </w:r>
    </w:p>
    <w:p w:rsidR="00EE3026" w:rsidRPr="00FA74EE" w:rsidRDefault="00EE3026" w:rsidP="00FA74EE">
      <w:pPr>
        <w:widowControl/>
        <w:numPr>
          <w:ilvl w:val="0"/>
          <w:numId w:val="3"/>
        </w:numPr>
        <w:jc w:val="both"/>
        <w:rPr>
          <w:rFonts w:cs="Times New Roman"/>
        </w:rPr>
      </w:pPr>
      <w:r w:rsidRPr="00FA74EE">
        <w:rPr>
          <w:rFonts w:cs="Times New Roman"/>
        </w:rPr>
        <w:t>2 partii o płatków 429,45 kg owsianych</w:t>
      </w:r>
    </w:p>
    <w:p w:rsidR="00EE3026" w:rsidRPr="00FA74EE" w:rsidRDefault="00EE3026" w:rsidP="00FA74EE">
      <w:pPr>
        <w:tabs>
          <w:tab w:val="num" w:pos="1080"/>
        </w:tabs>
        <w:jc w:val="both"/>
        <w:rPr>
          <w:rFonts w:cs="Times New Roman"/>
        </w:rPr>
      </w:pPr>
      <w:r w:rsidRPr="00FA74EE">
        <w:rPr>
          <w:rFonts w:cs="Times New Roman"/>
        </w:rPr>
        <w:t>pobrano próbki do oceny prawidłowości oznakowania oraz do badań organoleptycznych i fizykochemicznych w Laboratorium Specjalistycznym GIJHARS w Kielcach.</w:t>
      </w:r>
    </w:p>
    <w:p w:rsidR="00EE3026" w:rsidRPr="00FA74EE" w:rsidRDefault="00EE3026" w:rsidP="00FA74EE">
      <w:pPr>
        <w:tabs>
          <w:tab w:val="num" w:pos="1080"/>
        </w:tabs>
        <w:jc w:val="both"/>
        <w:rPr>
          <w:rFonts w:cs="Times New Roman"/>
        </w:rPr>
      </w:pPr>
      <w:r w:rsidRPr="00FA74EE">
        <w:rPr>
          <w:rFonts w:cs="Times New Roman"/>
        </w:rPr>
        <w:t>Wyniki badań laboratoryjnych.</w:t>
      </w:r>
    </w:p>
    <w:p w:rsidR="00EE3026" w:rsidRPr="00FA74EE" w:rsidRDefault="00FA74EE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>W przypadku 2 partii kasz</w:t>
      </w:r>
      <w:r w:rsidR="00EE3026" w:rsidRPr="00FA74EE">
        <w:rPr>
          <w:rFonts w:cs="Times New Roman"/>
        </w:rPr>
        <w:t xml:space="preserve"> stwierdzono nie spełnienie wymagań zadeklarowanych w specyfikacji jakościowej PN-A-74203;1987 ze względu na stopień rozdrobnienia to jest:</w:t>
      </w:r>
    </w:p>
    <w:p w:rsidR="00EE3026" w:rsidRPr="00FA74EE" w:rsidRDefault="00EE3026" w:rsidP="00FA74EE">
      <w:pPr>
        <w:widowControl/>
        <w:numPr>
          <w:ilvl w:val="0"/>
          <w:numId w:val="5"/>
        </w:numPr>
        <w:jc w:val="both"/>
        <w:rPr>
          <w:rFonts w:cs="Times New Roman"/>
        </w:rPr>
      </w:pPr>
      <w:r w:rsidRPr="00FA74EE">
        <w:rPr>
          <w:rFonts w:cs="Times New Roman"/>
        </w:rPr>
        <w:t>w 180 kg kaszy jęczmiennej drobnej – zaniżona zawartość frakcji przesiewającej się przez sito blaszane o średnicy oczek 1,8 mm o 7%</w:t>
      </w:r>
    </w:p>
    <w:p w:rsidR="00EE3026" w:rsidRPr="00FA74EE" w:rsidRDefault="00EE3026" w:rsidP="00FA74EE">
      <w:pPr>
        <w:widowControl/>
        <w:numPr>
          <w:ilvl w:val="0"/>
          <w:numId w:val="5"/>
        </w:numPr>
        <w:jc w:val="both"/>
        <w:rPr>
          <w:rFonts w:cs="Times New Roman"/>
        </w:rPr>
      </w:pPr>
      <w:r w:rsidRPr="00FA74EE">
        <w:rPr>
          <w:rFonts w:cs="Times New Roman"/>
        </w:rPr>
        <w:t>w 600 kg kaszy jęczmiennej grubej - zaniżona zawartość frakcji przesiewającej się przez sito blaszane o średnicy oczek 2,8 mm o 23%</w:t>
      </w:r>
    </w:p>
    <w:p w:rsidR="00EE3026" w:rsidRPr="00FA74EE" w:rsidRDefault="00EE3026" w:rsidP="00FA74EE">
      <w:pPr>
        <w:jc w:val="both"/>
        <w:rPr>
          <w:rFonts w:cs="Times New Roman"/>
          <w:u w:val="single"/>
        </w:rPr>
      </w:pPr>
      <w:r w:rsidRPr="00FA74EE">
        <w:rPr>
          <w:rFonts w:cs="Times New Roman"/>
        </w:rPr>
        <w:t>W pozostałych ocenianych partiach wyrobów cechy fizykochemiczne były zgodne z deklaracjami producentów. Laboratoryjne badania organoleptyczne kontrolowanych partii wyrobów nie wykazały nieprawidłowości.</w:t>
      </w:r>
    </w:p>
    <w:p w:rsidR="00FA74EE" w:rsidRPr="00FA74EE" w:rsidRDefault="00EE3026" w:rsidP="00FA74EE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cs="Times New Roman"/>
          <w:bCs/>
          <w:u w:val="single"/>
        </w:rPr>
      </w:pPr>
      <w:r w:rsidRPr="00FA74EE">
        <w:rPr>
          <w:rFonts w:cs="Times New Roman"/>
          <w:bCs/>
          <w:u w:val="single"/>
        </w:rPr>
        <w:t>Kon</w:t>
      </w:r>
      <w:r w:rsidR="00FA74EE" w:rsidRPr="00FA74EE">
        <w:rPr>
          <w:rFonts w:cs="Times New Roman"/>
          <w:bCs/>
          <w:u w:val="single"/>
        </w:rPr>
        <w:t>trola prawidłowości znakowania.</w:t>
      </w:r>
    </w:p>
    <w:p w:rsidR="00EE3026" w:rsidRPr="00FA74EE" w:rsidRDefault="00EE3026" w:rsidP="00FA74EE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cs="Times New Roman"/>
          <w:bCs/>
          <w:u w:val="single"/>
        </w:rPr>
      </w:pPr>
      <w:r w:rsidRPr="00FA74EE">
        <w:rPr>
          <w:rFonts w:cs="Times New Roman"/>
        </w:rPr>
        <w:t xml:space="preserve">Zakwestionowano prawidłowość określenia składnika w wykazie składników dotyczącą partii 193,2 kg </w:t>
      </w:r>
      <w:r w:rsidRPr="00FA74EE">
        <w:rPr>
          <w:rFonts w:cs="Times New Roman"/>
          <w:i/>
        </w:rPr>
        <w:t>Owsianki z jabłkiem i cynamonem.</w:t>
      </w:r>
      <w:r w:rsidRPr="00FA74EE">
        <w:rPr>
          <w:rFonts w:cs="Times New Roman"/>
        </w:rPr>
        <w:t xml:space="preserve"> W wykazie składników użyto nazwy zdefiniowanej </w:t>
      </w:r>
      <w:r w:rsidRPr="00FA74EE">
        <w:rPr>
          <w:rFonts w:cs="Times New Roman"/>
        </w:rPr>
        <w:lastRenderedPageBreak/>
        <w:t xml:space="preserve">w przepisach, tj.: </w:t>
      </w:r>
      <w:r w:rsidRPr="00FA74EE">
        <w:rPr>
          <w:rFonts w:cs="Times New Roman"/>
          <w:u w:val="single"/>
        </w:rPr>
        <w:t>miód</w:t>
      </w:r>
      <w:r w:rsidRPr="00FA74EE">
        <w:rPr>
          <w:rFonts w:cs="Times New Roman"/>
        </w:rPr>
        <w:t xml:space="preserve"> lipowy w proszku, choć w rzeczywistości użyto suszonego miodu z dodatkiem </w:t>
      </w:r>
      <w:proofErr w:type="spellStart"/>
      <w:r w:rsidRPr="00FA74EE">
        <w:rPr>
          <w:rFonts w:cs="Times New Roman"/>
        </w:rPr>
        <w:t>maltodekstryny</w:t>
      </w:r>
      <w:proofErr w:type="spellEnd"/>
      <w:r w:rsidRPr="00FA74EE">
        <w:rPr>
          <w:rFonts w:cs="Times New Roman"/>
        </w:rPr>
        <w:t xml:space="preserve"> jako nośnika-składnika, który nie spełnia kryteriów dla miodu określonych</w:t>
      </w:r>
      <w:r w:rsidR="00FA74EE" w:rsidRPr="00FA74EE">
        <w:rPr>
          <w:rFonts w:cs="Times New Roman"/>
        </w:rPr>
        <w:t xml:space="preserve"> w przepisach Unii Europejskiej.</w:t>
      </w:r>
      <w:r w:rsidR="00FA74EE" w:rsidRPr="00FA74EE">
        <w:rPr>
          <w:rFonts w:cs="Times New Roman"/>
          <w:bCs/>
          <w:u w:val="single"/>
        </w:rPr>
        <w:t xml:space="preserve"> </w:t>
      </w:r>
      <w:r w:rsidRPr="00FA74EE">
        <w:rPr>
          <w:rFonts w:cs="Times New Roman"/>
        </w:rPr>
        <w:t>Do pozostałych kontrolowanych partii przetworów zbożowych uwag nie wniesiono.</w:t>
      </w:r>
    </w:p>
    <w:p w:rsidR="00EE3026" w:rsidRPr="00FA74EE" w:rsidRDefault="00EE3026" w:rsidP="00FA74EE">
      <w:pPr>
        <w:pStyle w:val="Tekstpodstawowy"/>
        <w:tabs>
          <w:tab w:val="left" w:pos="0"/>
          <w:tab w:val="left" w:pos="360"/>
          <w:tab w:val="left" w:pos="426"/>
        </w:tabs>
        <w:spacing w:after="0"/>
        <w:jc w:val="both"/>
        <w:rPr>
          <w:rFonts w:eastAsia="Calibri" w:cs="Times New Roman"/>
          <w:bCs/>
          <w:u w:val="single"/>
          <w:lang w:eastAsia="pl-PL"/>
        </w:rPr>
      </w:pPr>
      <w:r w:rsidRPr="00FA74EE">
        <w:rPr>
          <w:rFonts w:cs="Times New Roman"/>
          <w:u w:val="single"/>
        </w:rPr>
        <w:t>Znakowanie przetworów zbożowych z powołaniem na rolnictwo ekologiczne</w:t>
      </w:r>
      <w:r w:rsidRPr="00FA74EE">
        <w:rPr>
          <w:rFonts w:eastAsia="Calibri" w:cs="Times New Roman"/>
          <w:bCs/>
          <w:u w:val="single"/>
          <w:lang w:eastAsia="pl-PL"/>
        </w:rPr>
        <w:t xml:space="preserve"> chronione nazwy pochodzenia, chronione oznaczenia geograficzne lub będącego gwarantowanymi tradycyjnymi specjalnościami.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 xml:space="preserve">W kontrolowanych zakładach nie produkowano i nie znakowano wyrobów z powołaniem na rolnictwo ekologiczne, na </w:t>
      </w:r>
      <w:r w:rsidRPr="00FA74EE">
        <w:rPr>
          <w:rFonts w:eastAsia="Calibri" w:cs="Times New Roman"/>
          <w:bCs/>
          <w:lang w:eastAsia="pl-PL"/>
        </w:rPr>
        <w:t>chronione nazwy pochodzenia, chronione oznaczenia geograficzne lub będące gwarantowanymi tradycyjnymi specjalnościami</w:t>
      </w:r>
      <w:r w:rsidRPr="00FA74EE">
        <w:rPr>
          <w:rFonts w:cs="Times New Roman"/>
        </w:rPr>
        <w:t xml:space="preserve">. </w:t>
      </w:r>
    </w:p>
    <w:p w:rsidR="00EE3026" w:rsidRPr="00FA74EE" w:rsidRDefault="00EE3026" w:rsidP="00FA74EE">
      <w:pPr>
        <w:jc w:val="both"/>
        <w:rPr>
          <w:rFonts w:cs="Times New Roman"/>
          <w:bCs/>
          <w:u w:val="single"/>
        </w:rPr>
      </w:pPr>
      <w:r w:rsidRPr="00FA74EE">
        <w:rPr>
          <w:rFonts w:cs="Times New Roman"/>
          <w:bCs/>
          <w:u w:val="single"/>
        </w:rPr>
        <w:t>Kontrola warunków składowania.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>Kontrola pomieszczeń produkcyjnych, magazynów surowców i wyrobów gotowych w kaszarniach wykazała: że:</w:t>
      </w:r>
    </w:p>
    <w:p w:rsidR="00EE3026" w:rsidRPr="00FA74EE" w:rsidRDefault="00EE3026" w:rsidP="00FA74EE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40" w:hanging="40"/>
        <w:jc w:val="both"/>
        <w:rPr>
          <w:rFonts w:cs="Times New Roman"/>
        </w:rPr>
      </w:pPr>
      <w:r w:rsidRPr="00FA74EE">
        <w:rPr>
          <w:rFonts w:cs="Times New Roman"/>
        </w:rPr>
        <w:t>pomieszczenia  produkcyjne w stanie dobrym, czyste i funkcjonalne, zapewniające właściwe warunki komunikacji wewnętrznej.</w:t>
      </w:r>
    </w:p>
    <w:p w:rsidR="00EE3026" w:rsidRPr="00FA74EE" w:rsidRDefault="00EE3026" w:rsidP="00FA74EE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40" w:hanging="40"/>
        <w:jc w:val="both"/>
        <w:rPr>
          <w:rFonts w:cs="Times New Roman"/>
        </w:rPr>
      </w:pPr>
      <w:r w:rsidRPr="00FA74EE">
        <w:rPr>
          <w:rFonts w:cs="Times New Roman"/>
        </w:rPr>
        <w:t>obiekty zabezpieczone przed gryzoniami, zabiegi dezynsekcji przeprowadzane przez firmy specjalistyczne. Pobrano zmiotki z pomieszczeń produkcyjnych i magazynowych celem zbadania obecności szkodników zbożowo-mącznych - szkodników nie znaleziono</w:t>
      </w:r>
    </w:p>
    <w:p w:rsidR="00EE3026" w:rsidRPr="00FA74EE" w:rsidRDefault="00EE3026" w:rsidP="00FA74EE">
      <w:pPr>
        <w:widowControl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40" w:hanging="40"/>
        <w:jc w:val="both"/>
        <w:rPr>
          <w:rFonts w:cs="Times New Roman"/>
        </w:rPr>
      </w:pPr>
      <w:r w:rsidRPr="00FA74EE">
        <w:rPr>
          <w:rFonts w:cs="Times New Roman"/>
        </w:rPr>
        <w:t>warunki atmosferycznymi pomieszczeń produkcyjnych właściwe, wyników obserwacji nie odnotowywano.</w:t>
      </w:r>
    </w:p>
    <w:p w:rsidR="00EE3026" w:rsidRPr="00FA74EE" w:rsidRDefault="00EE3026" w:rsidP="00FA74EE">
      <w:pPr>
        <w:jc w:val="both"/>
        <w:rPr>
          <w:rFonts w:eastAsia="Calibri" w:cs="Times New Roman"/>
          <w:bCs/>
          <w:u w:val="single"/>
          <w:lang w:eastAsia="pl-PL"/>
        </w:rPr>
      </w:pPr>
      <w:r w:rsidRPr="00FA74EE">
        <w:rPr>
          <w:rFonts w:eastAsia="Calibri" w:cs="Times New Roman"/>
          <w:bCs/>
          <w:u w:val="single"/>
          <w:lang w:eastAsia="pl-PL"/>
        </w:rPr>
        <w:t>Kontrola wymagań formalno-prawnych.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>Właściciele kontrolowanych przedsiębiorstw dokonali stosownych zgłoszeń działal</w:t>
      </w:r>
      <w:r w:rsidR="00FA74EE" w:rsidRPr="00FA74EE">
        <w:rPr>
          <w:rFonts w:cs="Times New Roman"/>
        </w:rPr>
        <w:t xml:space="preserve">ności gospodarczej do WIJHARS. </w:t>
      </w:r>
      <w:r w:rsidRPr="00FA74EE">
        <w:rPr>
          <w:rFonts w:cs="Times New Roman"/>
        </w:rPr>
        <w:t xml:space="preserve">W kontrolowanych jednostkach nie byli zatrudnieni rzeczoznawcy. </w:t>
      </w:r>
    </w:p>
    <w:p w:rsidR="00EE3026" w:rsidRPr="00FA74EE" w:rsidRDefault="00EE3026" w:rsidP="00FA74EE">
      <w:pPr>
        <w:jc w:val="both"/>
        <w:rPr>
          <w:rFonts w:cs="Times New Roman"/>
          <w:bCs/>
          <w:u w:val="single"/>
        </w:rPr>
      </w:pPr>
      <w:r w:rsidRPr="00FA74EE">
        <w:rPr>
          <w:rFonts w:cs="Times New Roman"/>
          <w:bCs/>
          <w:u w:val="single"/>
        </w:rPr>
        <w:t>Sankcje.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 xml:space="preserve">W stosunku do </w:t>
      </w:r>
      <w:r w:rsidR="00FA74EE" w:rsidRPr="00FA74EE">
        <w:rPr>
          <w:rFonts w:cs="Times New Roman"/>
        </w:rPr>
        <w:t xml:space="preserve">jednego podmiotu </w:t>
      </w:r>
      <w:r w:rsidRPr="00FA74EE">
        <w:rPr>
          <w:rFonts w:cs="Times New Roman"/>
        </w:rPr>
        <w:t>na podstawie art. 40a ust. 4 ustawy z dnia 21 grudnia 2000 r. o  jakości handlowej artykułów rolno-spożywczych  w związku z art. 40a, ust.1 pkt 3 ustawy o jakości handlowej artykułów rolno-spożywczych zostało wszczęte z urzędu postępowanie w sprawie wymierzenia kary pieniężnej, w związku z wprowadzeniem do obrotu 2 partii przetworów o niewłaściwej jakości.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 xml:space="preserve">W stosunku do </w:t>
      </w:r>
      <w:r w:rsidR="00FA74EE" w:rsidRPr="00FA74EE">
        <w:rPr>
          <w:rFonts w:cs="Times New Roman"/>
        </w:rPr>
        <w:t>jednego podmiotu</w:t>
      </w:r>
      <w:r w:rsidRPr="00FA74EE">
        <w:rPr>
          <w:rFonts w:cs="Times New Roman"/>
        </w:rPr>
        <w:t xml:space="preserve"> na podstawie art. 29 ust. 1 pkt 2 ustawy z dnia 21 grudnia 2000r. </w:t>
      </w:r>
      <w:r w:rsidRPr="00FA74EE">
        <w:rPr>
          <w:rFonts w:cs="Times New Roman"/>
          <w:i/>
        </w:rPr>
        <w:t>o jakości handlowej artykułów rolno-spożywczych</w:t>
      </w:r>
      <w:r w:rsidRPr="00FA74EE">
        <w:rPr>
          <w:rFonts w:cs="Times New Roman"/>
        </w:rPr>
        <w:t xml:space="preserve">, zostało wszczęte z urzędu postępowanie w sprawie zmiany </w:t>
      </w:r>
      <w:r w:rsidR="00FA74EE" w:rsidRPr="00FA74EE">
        <w:rPr>
          <w:rFonts w:cs="Times New Roman"/>
        </w:rPr>
        <w:t>oznakowania środka spożywczego.</w:t>
      </w:r>
    </w:p>
    <w:p w:rsidR="00EE3026" w:rsidRPr="00FA74EE" w:rsidRDefault="00EE3026" w:rsidP="00FA74EE">
      <w:pPr>
        <w:pStyle w:val="Tekstpodstawowy31"/>
        <w:rPr>
          <w:sz w:val="24"/>
          <w:szCs w:val="24"/>
        </w:rPr>
      </w:pPr>
    </w:p>
    <w:p w:rsidR="00EE3026" w:rsidRPr="00FA74EE" w:rsidRDefault="00EE3026" w:rsidP="00FA74EE">
      <w:pPr>
        <w:pStyle w:val="Tekstpodstawowy31"/>
        <w:rPr>
          <w:sz w:val="24"/>
          <w:szCs w:val="24"/>
        </w:rPr>
      </w:pPr>
    </w:p>
    <w:p w:rsidR="00EE3026" w:rsidRPr="00FA74EE" w:rsidRDefault="00EE3026" w:rsidP="00FA74EE">
      <w:pPr>
        <w:pStyle w:val="Tekstpodstawowy31"/>
        <w:rPr>
          <w:sz w:val="24"/>
          <w:szCs w:val="24"/>
        </w:rPr>
      </w:pPr>
    </w:p>
    <w:p w:rsidR="00EE3026" w:rsidRPr="00FA74EE" w:rsidRDefault="00FA74EE" w:rsidP="00FA74EE">
      <w:pPr>
        <w:numPr>
          <w:ilvl w:val="0"/>
          <w:numId w:val="2"/>
        </w:numPr>
        <w:tabs>
          <w:tab w:val="left" w:pos="0"/>
          <w:tab w:val="left" w:pos="142"/>
          <w:tab w:val="left" w:pos="360"/>
          <w:tab w:val="left" w:pos="426"/>
        </w:tabs>
        <w:jc w:val="both"/>
        <w:rPr>
          <w:rFonts w:cs="Times New Roman"/>
        </w:rPr>
      </w:pPr>
      <w:r w:rsidRPr="00FA74EE">
        <w:rPr>
          <w:rFonts w:cs="Times New Roman"/>
          <w:b/>
        </w:rPr>
        <w:t>Informacje dotyczące</w:t>
      </w:r>
      <w:r w:rsidR="00EE3026" w:rsidRPr="00FA74EE">
        <w:rPr>
          <w:rFonts w:cs="Times New Roman"/>
          <w:b/>
        </w:rPr>
        <w:t xml:space="preserve"> współpracy z Inspekcją Handlową oraz innymi instytucjami</w:t>
      </w:r>
      <w:r w:rsidR="00EE3026" w:rsidRPr="00FA74EE">
        <w:rPr>
          <w:rFonts w:cs="Times New Roman"/>
        </w:rPr>
        <w:t xml:space="preserve">.    </w:t>
      </w:r>
    </w:p>
    <w:p w:rsidR="00EE3026" w:rsidRPr="00FA74EE" w:rsidRDefault="00EE3026" w:rsidP="00FA74EE">
      <w:pPr>
        <w:rPr>
          <w:rFonts w:cs="Times New Roman"/>
        </w:rPr>
      </w:pPr>
    </w:p>
    <w:p w:rsidR="00EE3026" w:rsidRPr="00FA74EE" w:rsidRDefault="00EE3026" w:rsidP="00FA74EE">
      <w:pPr>
        <w:ind w:firstLine="360"/>
        <w:jc w:val="both"/>
        <w:rPr>
          <w:rFonts w:cs="Times New Roman"/>
        </w:rPr>
      </w:pPr>
      <w:r w:rsidRPr="00FA74EE">
        <w:rPr>
          <w:rFonts w:cs="Times New Roman"/>
        </w:rPr>
        <w:t xml:space="preserve">W II  kwartale 2017 r. Wojewódzkie Inspektoraty Inspekcji Handlowej z terenu całego kraju przesłały bezpośrednio do tutejszego inspektoratu łącznie 6 informacji dotyczących  nieprawidłowości stwierdzonych  w 5 jednostkach. 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 xml:space="preserve">Przeprowadzano jedną kontrolę doraźną podczas której  wykorzystano informacje uzyskane od Inspekcji Handlowej. </w:t>
      </w:r>
    </w:p>
    <w:p w:rsidR="00EE3026" w:rsidRPr="00FA74EE" w:rsidRDefault="00EE3026" w:rsidP="00FA74EE">
      <w:pPr>
        <w:jc w:val="both"/>
        <w:rPr>
          <w:rFonts w:cs="Times New Roman"/>
        </w:rPr>
      </w:pPr>
      <w:r w:rsidRPr="00FA74EE">
        <w:rPr>
          <w:rFonts w:cs="Times New Roman"/>
        </w:rPr>
        <w:t xml:space="preserve">Ponadto przeprowadzono 1 kontrolę doraźną w związku z informacją uzyskaną od Inspekcji Sanitarnej.    </w:t>
      </w:r>
    </w:p>
    <w:p w:rsidR="00EE3026" w:rsidRPr="00FA74EE" w:rsidRDefault="00EE3026" w:rsidP="00FA74EE">
      <w:pPr>
        <w:pStyle w:val="Tekstpodstawowy31"/>
        <w:rPr>
          <w:sz w:val="24"/>
          <w:szCs w:val="24"/>
        </w:rPr>
      </w:pPr>
    </w:p>
    <w:sectPr w:rsidR="00EE3026" w:rsidRPr="00FA74EE" w:rsidSect="00484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3A" w:rsidRDefault="00EB343A" w:rsidP="008666D2">
      <w:r>
        <w:separator/>
      </w:r>
    </w:p>
  </w:endnote>
  <w:endnote w:type="continuationSeparator" w:id="0">
    <w:p w:rsidR="00EB343A" w:rsidRDefault="00EB343A" w:rsidP="008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Default="00866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Pr="00C86015" w:rsidRDefault="008666D2" w:rsidP="008666D2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Podmiot udostępniający informację:</w:t>
    </w:r>
    <w:r w:rsidRPr="00C86015">
      <w:rPr>
        <w:rFonts w:eastAsia="Times New Roman" w:cs="Times New Roman"/>
        <w:sz w:val="15"/>
        <w:szCs w:val="15"/>
        <w:lang w:eastAsia="pl-PL"/>
      </w:rPr>
      <w:t xml:space="preserve"> Wojewódzki Inspektorat Jakości Handlowej Artykułów Rolno-Spożywczych w Katowicach </w:t>
    </w:r>
  </w:p>
  <w:p w:rsidR="008666D2" w:rsidRPr="00C86015" w:rsidRDefault="008666D2" w:rsidP="008666D2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Udostępniający: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Grzegorz Zając</w:t>
    </w:r>
    <w:r w:rsidRPr="00C86015">
      <w:rPr>
        <w:rFonts w:eastAsia="Times New Roman" w:cs="Times New Roman"/>
        <w:lang w:eastAsia="pl-PL"/>
      </w:rPr>
      <w:t xml:space="preserve"> </w:t>
    </w:r>
  </w:p>
  <w:p w:rsidR="008666D2" w:rsidRPr="00C86015" w:rsidRDefault="008666D2" w:rsidP="008666D2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Wytwarzający: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</w:t>
    </w:r>
    <w:r>
      <w:rPr>
        <w:rFonts w:eastAsia="Times New Roman" w:cs="Times New Roman"/>
        <w:sz w:val="15"/>
        <w:szCs w:val="15"/>
        <w:lang w:eastAsia="pl-PL"/>
      </w:rPr>
      <w:t xml:space="preserve">Magdalena Zielińska </w:t>
    </w:r>
    <w:proofErr w:type="spellStart"/>
    <w:r>
      <w:rPr>
        <w:rFonts w:eastAsia="Times New Roman" w:cs="Times New Roman"/>
        <w:sz w:val="15"/>
        <w:szCs w:val="15"/>
        <w:lang w:eastAsia="pl-PL"/>
      </w:rPr>
      <w:t>Kościsz</w:t>
    </w:r>
    <w:proofErr w:type="spellEnd"/>
    <w:r w:rsidRPr="00C86015">
      <w:rPr>
        <w:rFonts w:eastAsia="Times New Roman" w:cs="Times New Roman"/>
        <w:lang w:eastAsia="pl-PL"/>
      </w:rPr>
      <w:t xml:space="preserve"> </w:t>
    </w:r>
  </w:p>
  <w:p w:rsidR="008666D2" w:rsidRPr="00C86015" w:rsidRDefault="008666D2" w:rsidP="008666D2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wytworzenia:</w:t>
    </w:r>
    <w:r>
      <w:rPr>
        <w:rFonts w:eastAsia="Times New Roman" w:cs="Times New Roman"/>
        <w:sz w:val="15"/>
        <w:szCs w:val="15"/>
        <w:lang w:eastAsia="pl-PL"/>
      </w:rPr>
      <w:t xml:space="preserve"> 13.11</w:t>
    </w:r>
    <w:r>
      <w:rPr>
        <w:rFonts w:eastAsia="Times New Roman" w:cs="Times New Roman"/>
        <w:sz w:val="15"/>
        <w:szCs w:val="15"/>
        <w:lang w:eastAsia="pl-PL"/>
      </w:rPr>
      <w:t>.2017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8666D2" w:rsidRPr="00C86015" w:rsidRDefault="008666D2" w:rsidP="008666D2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udostępnienia:</w:t>
    </w:r>
    <w:r>
      <w:rPr>
        <w:rFonts w:eastAsia="Times New Roman" w:cs="Times New Roman"/>
        <w:sz w:val="15"/>
        <w:szCs w:val="15"/>
        <w:lang w:eastAsia="pl-PL"/>
      </w:rPr>
      <w:t xml:space="preserve"> 23.11</w:t>
    </w:r>
    <w:bookmarkStart w:id="0" w:name="_GoBack"/>
    <w:bookmarkEnd w:id="0"/>
    <w:r>
      <w:rPr>
        <w:rFonts w:eastAsia="Times New Roman" w:cs="Times New Roman"/>
        <w:sz w:val="15"/>
        <w:szCs w:val="15"/>
        <w:lang w:eastAsia="pl-PL"/>
      </w:rPr>
      <w:t>.2017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8666D2" w:rsidRDefault="00866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Default="00866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3A" w:rsidRDefault="00EB343A" w:rsidP="008666D2">
      <w:r>
        <w:separator/>
      </w:r>
    </w:p>
  </w:footnote>
  <w:footnote w:type="continuationSeparator" w:id="0">
    <w:p w:rsidR="00EB343A" w:rsidRDefault="00EB343A" w:rsidP="0086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Default="00866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Default="00866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D2" w:rsidRDefault="0086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6" w15:restartNumberingAfterBreak="0">
    <w:nsid w:val="000E39F4"/>
    <w:multiLevelType w:val="multilevel"/>
    <w:tmpl w:val="24D0AEAE"/>
    <w:name w:val="WW8Num332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27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08E3F80"/>
    <w:multiLevelType w:val="multilevel"/>
    <w:tmpl w:val="14C8C41C"/>
    <w:name w:val="WW8Num3322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rFonts w:hint="default"/>
      </w:rPr>
    </w:lvl>
  </w:abstractNum>
  <w:abstractNum w:abstractNumId="29" w15:restartNumberingAfterBreak="0">
    <w:nsid w:val="163C262E"/>
    <w:multiLevelType w:val="hybridMultilevel"/>
    <w:tmpl w:val="C3A08808"/>
    <w:name w:val="WW8Num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553CF5"/>
    <w:multiLevelType w:val="hybridMultilevel"/>
    <w:tmpl w:val="9AFE9FD0"/>
    <w:name w:val="WW8Num3222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18923E95"/>
    <w:multiLevelType w:val="hybridMultilevel"/>
    <w:tmpl w:val="4800A980"/>
    <w:lvl w:ilvl="0" w:tplc="2B98E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"/>
      <w:lvlJc w:val="left"/>
      <w:pPr>
        <w:tabs>
          <w:tab w:val="num" w:pos="3600"/>
        </w:tabs>
        <w:ind w:left="20"/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32" w15:restartNumberingAfterBreak="0">
    <w:nsid w:val="1CBA3E0D"/>
    <w:multiLevelType w:val="multilevel"/>
    <w:tmpl w:val="3392DCB4"/>
    <w:name w:val="WW8Num6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2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607"/>
        </w:tabs>
        <w:ind w:left="160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967"/>
        </w:tabs>
        <w:ind w:left="196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"/>
      <w:lvlJc w:val="left"/>
      <w:pPr>
        <w:tabs>
          <w:tab w:val="num" w:pos="2327"/>
        </w:tabs>
        <w:ind w:left="2327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87"/>
        </w:tabs>
        <w:ind w:left="268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047"/>
        </w:tabs>
        <w:ind w:left="304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"/>
      <w:lvlJc w:val="left"/>
      <w:pPr>
        <w:tabs>
          <w:tab w:val="num" w:pos="3407"/>
        </w:tabs>
        <w:ind w:left="3407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67"/>
        </w:tabs>
        <w:ind w:left="376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127"/>
        </w:tabs>
        <w:ind w:left="4127" w:hanging="360"/>
      </w:pPr>
      <w:rPr>
        <w:rFonts w:ascii="OpenSymbol" w:hAnsi="OpenSymbol" w:cs="Courier New" w:hint="default"/>
      </w:rPr>
    </w:lvl>
  </w:abstractNum>
  <w:abstractNum w:abstractNumId="33" w15:restartNumberingAfterBreak="0">
    <w:nsid w:val="48906F58"/>
    <w:multiLevelType w:val="multilevel"/>
    <w:tmpl w:val="396EA050"/>
    <w:name w:val="WW8Num32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34" w15:restartNumberingAfterBreak="0">
    <w:nsid w:val="4E4C0528"/>
    <w:multiLevelType w:val="hybridMultilevel"/>
    <w:tmpl w:val="98A20E20"/>
    <w:name w:val="WW8Num32222"/>
    <w:lvl w:ilvl="0" w:tplc="5A8E4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8E4E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7968B6"/>
    <w:multiLevelType w:val="hybridMultilevel"/>
    <w:tmpl w:val="9BA2137A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6DA3"/>
    <w:multiLevelType w:val="multilevel"/>
    <w:tmpl w:val="6A72156A"/>
    <w:name w:val="WW8Num3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37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8" w15:restartNumberingAfterBreak="0">
    <w:nsid w:val="6B3F0FCF"/>
    <w:multiLevelType w:val="hybridMultilevel"/>
    <w:tmpl w:val="A1B63BC4"/>
    <w:lvl w:ilvl="0" w:tplc="1D7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4376B"/>
    <w:multiLevelType w:val="hybridMultilevel"/>
    <w:tmpl w:val="34A4C984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40"/>
  </w:num>
  <w:num w:numId="4">
    <w:abstractNumId w:val="31"/>
  </w:num>
  <w:num w:numId="5">
    <w:abstractNumId w:val="35"/>
  </w:num>
  <w:num w:numId="6">
    <w:abstractNumId w:val="30"/>
  </w:num>
  <w:num w:numId="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EBE"/>
    <w:rsid w:val="000360FE"/>
    <w:rsid w:val="00043E9F"/>
    <w:rsid w:val="00044E8D"/>
    <w:rsid w:val="00054561"/>
    <w:rsid w:val="000716D9"/>
    <w:rsid w:val="00080B64"/>
    <w:rsid w:val="00082C79"/>
    <w:rsid w:val="000A0398"/>
    <w:rsid w:val="000A253A"/>
    <w:rsid w:val="000B0159"/>
    <w:rsid w:val="000B2329"/>
    <w:rsid w:val="000C0C66"/>
    <w:rsid w:val="000C1B9E"/>
    <w:rsid w:val="000C1DCA"/>
    <w:rsid w:val="000D2F2E"/>
    <w:rsid w:val="000E6102"/>
    <w:rsid w:val="000F55FE"/>
    <w:rsid w:val="000F725B"/>
    <w:rsid w:val="00122CEB"/>
    <w:rsid w:val="00160269"/>
    <w:rsid w:val="00161EAC"/>
    <w:rsid w:val="00172A6D"/>
    <w:rsid w:val="00195482"/>
    <w:rsid w:val="001A4AEE"/>
    <w:rsid w:val="001A56B6"/>
    <w:rsid w:val="001A64F5"/>
    <w:rsid w:val="001A7397"/>
    <w:rsid w:val="001B207E"/>
    <w:rsid w:val="001D1B60"/>
    <w:rsid w:val="001E71C3"/>
    <w:rsid w:val="00203A2C"/>
    <w:rsid w:val="00221E4C"/>
    <w:rsid w:val="00227DC0"/>
    <w:rsid w:val="00233F16"/>
    <w:rsid w:val="00237C51"/>
    <w:rsid w:val="00256974"/>
    <w:rsid w:val="0026033A"/>
    <w:rsid w:val="0026267F"/>
    <w:rsid w:val="002664AC"/>
    <w:rsid w:val="00267067"/>
    <w:rsid w:val="00270A0D"/>
    <w:rsid w:val="00271656"/>
    <w:rsid w:val="00285D0A"/>
    <w:rsid w:val="002A750D"/>
    <w:rsid w:val="002B010C"/>
    <w:rsid w:val="002B1DAA"/>
    <w:rsid w:val="002B529B"/>
    <w:rsid w:val="002B667B"/>
    <w:rsid w:val="002D2AF8"/>
    <w:rsid w:val="002E3FA0"/>
    <w:rsid w:val="002F1E58"/>
    <w:rsid w:val="002F3D85"/>
    <w:rsid w:val="00305B89"/>
    <w:rsid w:val="00321717"/>
    <w:rsid w:val="00324126"/>
    <w:rsid w:val="003276BF"/>
    <w:rsid w:val="003332CD"/>
    <w:rsid w:val="003441EF"/>
    <w:rsid w:val="00347500"/>
    <w:rsid w:val="00351224"/>
    <w:rsid w:val="003540E7"/>
    <w:rsid w:val="00357110"/>
    <w:rsid w:val="00360235"/>
    <w:rsid w:val="00361EC1"/>
    <w:rsid w:val="00366F85"/>
    <w:rsid w:val="003711EA"/>
    <w:rsid w:val="003C2D68"/>
    <w:rsid w:val="003C337A"/>
    <w:rsid w:val="003C37C1"/>
    <w:rsid w:val="003D1001"/>
    <w:rsid w:val="003F2091"/>
    <w:rsid w:val="003F52FC"/>
    <w:rsid w:val="00415124"/>
    <w:rsid w:val="004166B5"/>
    <w:rsid w:val="00417811"/>
    <w:rsid w:val="00417EB1"/>
    <w:rsid w:val="00433C09"/>
    <w:rsid w:val="00455D19"/>
    <w:rsid w:val="00456EAF"/>
    <w:rsid w:val="0045767C"/>
    <w:rsid w:val="004675D0"/>
    <w:rsid w:val="004678AA"/>
    <w:rsid w:val="00472764"/>
    <w:rsid w:val="00483A73"/>
    <w:rsid w:val="00484330"/>
    <w:rsid w:val="00486DE2"/>
    <w:rsid w:val="004A52B7"/>
    <w:rsid w:val="004A6314"/>
    <w:rsid w:val="004B124D"/>
    <w:rsid w:val="004C5693"/>
    <w:rsid w:val="004F16E5"/>
    <w:rsid w:val="004F57E6"/>
    <w:rsid w:val="004F5EDE"/>
    <w:rsid w:val="005003DE"/>
    <w:rsid w:val="00500B66"/>
    <w:rsid w:val="00506806"/>
    <w:rsid w:val="00506CF9"/>
    <w:rsid w:val="00507602"/>
    <w:rsid w:val="00515813"/>
    <w:rsid w:val="00520EED"/>
    <w:rsid w:val="00521221"/>
    <w:rsid w:val="00535661"/>
    <w:rsid w:val="00542F8C"/>
    <w:rsid w:val="00546756"/>
    <w:rsid w:val="0055409B"/>
    <w:rsid w:val="005554E7"/>
    <w:rsid w:val="0056011E"/>
    <w:rsid w:val="005A1058"/>
    <w:rsid w:val="005A2123"/>
    <w:rsid w:val="005A3B38"/>
    <w:rsid w:val="005D750B"/>
    <w:rsid w:val="005E2C12"/>
    <w:rsid w:val="005E3C20"/>
    <w:rsid w:val="005F27DC"/>
    <w:rsid w:val="005F61F8"/>
    <w:rsid w:val="006021B9"/>
    <w:rsid w:val="00633B08"/>
    <w:rsid w:val="006439F1"/>
    <w:rsid w:val="006700AD"/>
    <w:rsid w:val="00670ADC"/>
    <w:rsid w:val="00690196"/>
    <w:rsid w:val="006A3912"/>
    <w:rsid w:val="006C5B9E"/>
    <w:rsid w:val="006D4FCB"/>
    <w:rsid w:val="006E3D59"/>
    <w:rsid w:val="006E6C32"/>
    <w:rsid w:val="007006B0"/>
    <w:rsid w:val="00744DB1"/>
    <w:rsid w:val="00767609"/>
    <w:rsid w:val="007731FE"/>
    <w:rsid w:val="007C01E2"/>
    <w:rsid w:val="007C2B63"/>
    <w:rsid w:val="007C56FA"/>
    <w:rsid w:val="007E4D6C"/>
    <w:rsid w:val="007E56AC"/>
    <w:rsid w:val="007F4686"/>
    <w:rsid w:val="00802E70"/>
    <w:rsid w:val="0080639D"/>
    <w:rsid w:val="00824E1D"/>
    <w:rsid w:val="008320AB"/>
    <w:rsid w:val="00837350"/>
    <w:rsid w:val="00845195"/>
    <w:rsid w:val="008666D2"/>
    <w:rsid w:val="008771FA"/>
    <w:rsid w:val="00894559"/>
    <w:rsid w:val="008C239A"/>
    <w:rsid w:val="008C3A79"/>
    <w:rsid w:val="008C5014"/>
    <w:rsid w:val="008D3088"/>
    <w:rsid w:val="008E2C13"/>
    <w:rsid w:val="008E368F"/>
    <w:rsid w:val="00900D4F"/>
    <w:rsid w:val="00906C9B"/>
    <w:rsid w:val="00913ECA"/>
    <w:rsid w:val="00922BC3"/>
    <w:rsid w:val="00925378"/>
    <w:rsid w:val="0093535B"/>
    <w:rsid w:val="009632ED"/>
    <w:rsid w:val="009711C2"/>
    <w:rsid w:val="0099117A"/>
    <w:rsid w:val="009A071C"/>
    <w:rsid w:val="009B618E"/>
    <w:rsid w:val="009C4051"/>
    <w:rsid w:val="009C742C"/>
    <w:rsid w:val="009D2AA3"/>
    <w:rsid w:val="009F4E06"/>
    <w:rsid w:val="00A241A0"/>
    <w:rsid w:val="00A34A1F"/>
    <w:rsid w:val="00A3640B"/>
    <w:rsid w:val="00A43AFC"/>
    <w:rsid w:val="00A46E12"/>
    <w:rsid w:val="00A504C0"/>
    <w:rsid w:val="00A757CA"/>
    <w:rsid w:val="00A80FB1"/>
    <w:rsid w:val="00A81DF2"/>
    <w:rsid w:val="00A91570"/>
    <w:rsid w:val="00AA1F1D"/>
    <w:rsid w:val="00AB0D92"/>
    <w:rsid w:val="00AE12A7"/>
    <w:rsid w:val="00AE5852"/>
    <w:rsid w:val="00B02B0E"/>
    <w:rsid w:val="00B10848"/>
    <w:rsid w:val="00B121F6"/>
    <w:rsid w:val="00B166D6"/>
    <w:rsid w:val="00B23D91"/>
    <w:rsid w:val="00B3147E"/>
    <w:rsid w:val="00B40536"/>
    <w:rsid w:val="00B43CF0"/>
    <w:rsid w:val="00B46545"/>
    <w:rsid w:val="00B5780B"/>
    <w:rsid w:val="00B62AF4"/>
    <w:rsid w:val="00B71CDA"/>
    <w:rsid w:val="00B90DB4"/>
    <w:rsid w:val="00BB1FA7"/>
    <w:rsid w:val="00BB49AF"/>
    <w:rsid w:val="00BD7958"/>
    <w:rsid w:val="00BE0DBE"/>
    <w:rsid w:val="00C12EB2"/>
    <w:rsid w:val="00C47838"/>
    <w:rsid w:val="00C50461"/>
    <w:rsid w:val="00C53F7B"/>
    <w:rsid w:val="00C57BB1"/>
    <w:rsid w:val="00C7396A"/>
    <w:rsid w:val="00C8709A"/>
    <w:rsid w:val="00C90054"/>
    <w:rsid w:val="00C94C9C"/>
    <w:rsid w:val="00C9598A"/>
    <w:rsid w:val="00C974DB"/>
    <w:rsid w:val="00CA1B37"/>
    <w:rsid w:val="00CA2ABC"/>
    <w:rsid w:val="00CA3CEC"/>
    <w:rsid w:val="00CA6F9E"/>
    <w:rsid w:val="00CB028D"/>
    <w:rsid w:val="00CB2D98"/>
    <w:rsid w:val="00CC4B22"/>
    <w:rsid w:val="00CD52A8"/>
    <w:rsid w:val="00CD6A2E"/>
    <w:rsid w:val="00CE6ABE"/>
    <w:rsid w:val="00D0244F"/>
    <w:rsid w:val="00D0277A"/>
    <w:rsid w:val="00D04F6E"/>
    <w:rsid w:val="00D07C6B"/>
    <w:rsid w:val="00D13DE1"/>
    <w:rsid w:val="00D23917"/>
    <w:rsid w:val="00D2467B"/>
    <w:rsid w:val="00D27CCC"/>
    <w:rsid w:val="00D41F3F"/>
    <w:rsid w:val="00D55F0C"/>
    <w:rsid w:val="00D84758"/>
    <w:rsid w:val="00DA34CE"/>
    <w:rsid w:val="00DA4649"/>
    <w:rsid w:val="00DB0239"/>
    <w:rsid w:val="00DC1B98"/>
    <w:rsid w:val="00DD391A"/>
    <w:rsid w:val="00DD5F5D"/>
    <w:rsid w:val="00DE472A"/>
    <w:rsid w:val="00DF4542"/>
    <w:rsid w:val="00DF618C"/>
    <w:rsid w:val="00E040BD"/>
    <w:rsid w:val="00E04379"/>
    <w:rsid w:val="00E14715"/>
    <w:rsid w:val="00E356A9"/>
    <w:rsid w:val="00E444FA"/>
    <w:rsid w:val="00E44FCF"/>
    <w:rsid w:val="00E501C8"/>
    <w:rsid w:val="00E537E8"/>
    <w:rsid w:val="00E63A65"/>
    <w:rsid w:val="00E66761"/>
    <w:rsid w:val="00E669CF"/>
    <w:rsid w:val="00E76BCD"/>
    <w:rsid w:val="00E83825"/>
    <w:rsid w:val="00EA1702"/>
    <w:rsid w:val="00EB1C9B"/>
    <w:rsid w:val="00EB343A"/>
    <w:rsid w:val="00EB38E3"/>
    <w:rsid w:val="00ED7E9E"/>
    <w:rsid w:val="00EE25EF"/>
    <w:rsid w:val="00EE3026"/>
    <w:rsid w:val="00F007CF"/>
    <w:rsid w:val="00F00DC0"/>
    <w:rsid w:val="00F10E5C"/>
    <w:rsid w:val="00F11B8C"/>
    <w:rsid w:val="00F11D1A"/>
    <w:rsid w:val="00F1331E"/>
    <w:rsid w:val="00F14328"/>
    <w:rsid w:val="00F148AF"/>
    <w:rsid w:val="00F46205"/>
    <w:rsid w:val="00F469DC"/>
    <w:rsid w:val="00F52AB7"/>
    <w:rsid w:val="00F6585E"/>
    <w:rsid w:val="00F66E13"/>
    <w:rsid w:val="00F70F93"/>
    <w:rsid w:val="00F752FE"/>
    <w:rsid w:val="00F753F2"/>
    <w:rsid w:val="00F77EE4"/>
    <w:rsid w:val="00F80824"/>
    <w:rsid w:val="00FA5F66"/>
    <w:rsid w:val="00FA6E0D"/>
    <w:rsid w:val="00FA74EE"/>
    <w:rsid w:val="00FB14D4"/>
    <w:rsid w:val="00FC06D4"/>
    <w:rsid w:val="00FC48F3"/>
    <w:rsid w:val="00FD334A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C1A4-AD42-4271-9475-18717B6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Normalny3">
    <w:name w:val="Normalny3"/>
    <w:basedOn w:val="Normalny"/>
    <w:rsid w:val="00486DE2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4">
    <w:name w:val="Normalny4"/>
    <w:basedOn w:val="Normalny"/>
    <w:rsid w:val="00F66E13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character" w:customStyle="1" w:styleId="ZnakZnak11">
    <w:name w:val="Znak Znak1"/>
    <w:rsid w:val="000D2F2E"/>
    <w:rPr>
      <w:rFonts w:eastAsia="Arial Unicode MS"/>
      <w:kern w:val="1"/>
      <w:sz w:val="24"/>
      <w:szCs w:val="24"/>
    </w:rPr>
  </w:style>
  <w:style w:type="character" w:customStyle="1" w:styleId="ZnakZnak0">
    <w:name w:val="Znak Znak"/>
    <w:rsid w:val="000D2F2E"/>
    <w:rPr>
      <w:rFonts w:eastAsia="Arial Unicode MS"/>
      <w:kern w:val="1"/>
      <w:sz w:val="24"/>
      <w:szCs w:val="24"/>
    </w:rPr>
  </w:style>
  <w:style w:type="character" w:customStyle="1" w:styleId="ZnakZnak40">
    <w:name w:val="Znak Znak4"/>
    <w:rsid w:val="000D2F2E"/>
    <w:rPr>
      <w:sz w:val="24"/>
      <w:lang w:val="pl-PL" w:bidi="ar-SA"/>
    </w:rPr>
  </w:style>
  <w:style w:type="character" w:customStyle="1" w:styleId="ZnakZnak30">
    <w:name w:val="Znak Znak3"/>
    <w:rsid w:val="000D2F2E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0">
    <w:name w:val="Znak Znak2"/>
    <w:rsid w:val="000D2F2E"/>
    <w:rPr>
      <w:rFonts w:eastAsia="Arial Unicode MS"/>
      <w:kern w:val="1"/>
      <w:sz w:val="24"/>
      <w:szCs w:val="24"/>
    </w:rPr>
  </w:style>
  <w:style w:type="paragraph" w:customStyle="1" w:styleId="Normalny5">
    <w:name w:val="Normalny5"/>
    <w:basedOn w:val="Normalny"/>
    <w:rsid w:val="000D2F2E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Bezodstpw1">
    <w:name w:val="Bez odstępów1"/>
    <w:rsid w:val="00A43AFC"/>
    <w:rPr>
      <w:rFonts w:eastAsia="Times New Roman" w:cs="Iskoola Pota"/>
      <w:sz w:val="22"/>
      <w:szCs w:val="22"/>
      <w:lang w:eastAsia="en-US"/>
    </w:rPr>
  </w:style>
  <w:style w:type="character" w:customStyle="1" w:styleId="ZnakZnak12">
    <w:name w:val="Znak Znak1"/>
    <w:rsid w:val="00C50461"/>
    <w:rPr>
      <w:rFonts w:eastAsia="Arial Unicode MS"/>
      <w:kern w:val="1"/>
      <w:sz w:val="24"/>
      <w:szCs w:val="24"/>
    </w:rPr>
  </w:style>
  <w:style w:type="character" w:customStyle="1" w:styleId="ZnakZnak5">
    <w:name w:val="Znak Znak"/>
    <w:rsid w:val="00C50461"/>
    <w:rPr>
      <w:rFonts w:eastAsia="Arial Unicode MS"/>
      <w:kern w:val="1"/>
      <w:sz w:val="24"/>
      <w:szCs w:val="24"/>
    </w:rPr>
  </w:style>
  <w:style w:type="character" w:customStyle="1" w:styleId="ZnakZnak41">
    <w:name w:val="Znak Znak4"/>
    <w:rsid w:val="00C50461"/>
    <w:rPr>
      <w:sz w:val="24"/>
      <w:lang w:val="pl-PL" w:bidi="ar-SA"/>
    </w:rPr>
  </w:style>
  <w:style w:type="character" w:customStyle="1" w:styleId="ZnakZnak31">
    <w:name w:val="Znak Znak3"/>
    <w:rsid w:val="00C50461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1">
    <w:name w:val="Znak Znak2"/>
    <w:rsid w:val="00C50461"/>
    <w:rPr>
      <w:rFonts w:eastAsia="Arial Unicode MS"/>
      <w:kern w:val="1"/>
      <w:sz w:val="24"/>
      <w:szCs w:val="24"/>
    </w:rPr>
  </w:style>
  <w:style w:type="paragraph" w:customStyle="1" w:styleId="Normalny6">
    <w:name w:val="Normalny6"/>
    <w:basedOn w:val="Normalny"/>
    <w:rsid w:val="00C50461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character" w:customStyle="1" w:styleId="WW8Num1z1">
    <w:name w:val="WW8Num1z1"/>
    <w:rsid w:val="00500B66"/>
  </w:style>
  <w:style w:type="character" w:customStyle="1" w:styleId="WW8Num1z2">
    <w:name w:val="WW8Num1z2"/>
    <w:rsid w:val="00500B66"/>
  </w:style>
  <w:style w:type="character" w:customStyle="1" w:styleId="WW8Num1z3">
    <w:name w:val="WW8Num1z3"/>
    <w:rsid w:val="00500B66"/>
  </w:style>
  <w:style w:type="character" w:customStyle="1" w:styleId="WW8Num1z4">
    <w:name w:val="WW8Num1z4"/>
    <w:rsid w:val="00500B66"/>
  </w:style>
  <w:style w:type="character" w:customStyle="1" w:styleId="WW8Num1z5">
    <w:name w:val="WW8Num1z5"/>
    <w:rsid w:val="00500B66"/>
  </w:style>
  <w:style w:type="character" w:customStyle="1" w:styleId="WW8Num1z6">
    <w:name w:val="WW8Num1z6"/>
    <w:rsid w:val="00500B66"/>
  </w:style>
  <w:style w:type="character" w:customStyle="1" w:styleId="WW8Num1z7">
    <w:name w:val="WW8Num1z7"/>
    <w:rsid w:val="00500B66"/>
  </w:style>
  <w:style w:type="character" w:customStyle="1" w:styleId="WW8Num1z8">
    <w:name w:val="WW8Num1z8"/>
    <w:rsid w:val="00500B66"/>
  </w:style>
  <w:style w:type="character" w:customStyle="1" w:styleId="WW8Num4z5">
    <w:name w:val="WW8Num4z5"/>
    <w:rsid w:val="00500B66"/>
  </w:style>
  <w:style w:type="character" w:customStyle="1" w:styleId="WW8Num4z6">
    <w:name w:val="WW8Num4z6"/>
    <w:rsid w:val="00500B66"/>
  </w:style>
  <w:style w:type="character" w:customStyle="1" w:styleId="WW8Num4z7">
    <w:name w:val="WW8Num4z7"/>
    <w:rsid w:val="00500B66"/>
  </w:style>
  <w:style w:type="character" w:customStyle="1" w:styleId="WW8Num4z8">
    <w:name w:val="WW8Num4z8"/>
    <w:rsid w:val="00500B66"/>
  </w:style>
  <w:style w:type="character" w:customStyle="1" w:styleId="WW-Absatz-Standardschriftart111111111111111111111111111">
    <w:name w:val="WW-Absatz-Standardschriftart111111111111111111111111111"/>
    <w:rsid w:val="00500B66"/>
  </w:style>
  <w:style w:type="character" w:customStyle="1" w:styleId="WW-Absatz-Standardschriftart1111111111111111111111111111">
    <w:name w:val="WW-Absatz-Standardschriftart1111111111111111111111111111"/>
    <w:rsid w:val="00500B66"/>
  </w:style>
  <w:style w:type="character" w:customStyle="1" w:styleId="WW-Absatz-Standardschriftart11111111111111111111111111111">
    <w:name w:val="WW-Absatz-Standardschriftart11111111111111111111111111111"/>
    <w:rsid w:val="00500B66"/>
  </w:style>
  <w:style w:type="character" w:customStyle="1" w:styleId="WW-Absatz-Standardschriftart111111111111111111111111111111">
    <w:name w:val="WW-Absatz-Standardschriftart111111111111111111111111111111"/>
    <w:rsid w:val="00500B66"/>
  </w:style>
  <w:style w:type="character" w:customStyle="1" w:styleId="WW-Absatz-Standardschriftart1111111111111111111111111111111">
    <w:name w:val="WW-Absatz-Standardschriftart1111111111111111111111111111111"/>
    <w:rsid w:val="00500B66"/>
  </w:style>
  <w:style w:type="character" w:customStyle="1" w:styleId="WW-Absatz-Standardschriftart11111111111111111111111111111111">
    <w:name w:val="WW-Absatz-Standardschriftart11111111111111111111111111111111"/>
    <w:rsid w:val="00500B66"/>
  </w:style>
  <w:style w:type="character" w:customStyle="1" w:styleId="WW-Absatz-Standardschriftart111111111111111111111111111111111">
    <w:name w:val="WW-Absatz-Standardschriftart111111111111111111111111111111111"/>
    <w:rsid w:val="00500B66"/>
  </w:style>
  <w:style w:type="character" w:customStyle="1" w:styleId="WW-Absatz-Standardschriftart1111111111111111111111111111111111">
    <w:name w:val="WW-Absatz-Standardschriftart1111111111111111111111111111111111"/>
    <w:rsid w:val="00500B66"/>
  </w:style>
  <w:style w:type="character" w:customStyle="1" w:styleId="WW-Absatz-Standardschriftart11111111111111111111111111111111111">
    <w:name w:val="WW-Absatz-Standardschriftart11111111111111111111111111111111111"/>
    <w:rsid w:val="00500B66"/>
  </w:style>
  <w:style w:type="character" w:customStyle="1" w:styleId="WW-Absatz-Standardschriftart111111111111111111111111111111111111">
    <w:name w:val="WW-Absatz-Standardschriftart111111111111111111111111111111111111"/>
    <w:rsid w:val="00500B66"/>
  </w:style>
  <w:style w:type="character" w:customStyle="1" w:styleId="WW-Absatz-Standardschriftart1111111111111111111111111111111111111">
    <w:name w:val="WW-Absatz-Standardschriftart1111111111111111111111111111111111111"/>
    <w:rsid w:val="00500B66"/>
  </w:style>
  <w:style w:type="character" w:customStyle="1" w:styleId="WW-Absatz-Standardschriftart11111111111111111111111111111111111111">
    <w:name w:val="WW-Absatz-Standardschriftart11111111111111111111111111111111111111"/>
    <w:rsid w:val="00500B66"/>
  </w:style>
  <w:style w:type="character" w:customStyle="1" w:styleId="WW-Absatz-Standardschriftart111111111111111111111111111111111111111">
    <w:name w:val="WW-Absatz-Standardschriftart111111111111111111111111111111111111111"/>
    <w:rsid w:val="00500B66"/>
  </w:style>
  <w:style w:type="character" w:customStyle="1" w:styleId="WW-Absatz-Standardschriftart1111111111111111111111111111111111111111">
    <w:name w:val="WW-Absatz-Standardschriftart1111111111111111111111111111111111111111"/>
    <w:rsid w:val="00500B66"/>
  </w:style>
  <w:style w:type="character" w:customStyle="1" w:styleId="WW-Absatz-Standardschriftart11111111111111111111111111111111111111111">
    <w:name w:val="WW-Absatz-Standardschriftart11111111111111111111111111111111111111111"/>
    <w:rsid w:val="00500B66"/>
  </w:style>
  <w:style w:type="character" w:customStyle="1" w:styleId="WW-Absatz-Standardschriftart111111111111111111111111111111111111111111">
    <w:name w:val="WW-Absatz-Standardschriftart111111111111111111111111111111111111111111"/>
    <w:rsid w:val="00500B66"/>
  </w:style>
  <w:style w:type="character" w:customStyle="1" w:styleId="WW8Num46z3">
    <w:name w:val="WW8Num46z3"/>
    <w:rsid w:val="00500B66"/>
    <w:rPr>
      <w:rFonts w:ascii="Symbol" w:hAnsi="Symbol" w:cs="Symbol" w:hint="default"/>
    </w:rPr>
  </w:style>
  <w:style w:type="character" w:customStyle="1" w:styleId="WW8Num59z0">
    <w:name w:val="WW8Num59z0"/>
    <w:rsid w:val="00500B66"/>
    <w:rPr>
      <w:rFonts w:ascii="Arial Narrow" w:hAnsi="Arial Narrow" w:cs="Arial Narrow" w:hint="default"/>
      <w:sz w:val="16"/>
      <w:szCs w:val="16"/>
    </w:rPr>
  </w:style>
  <w:style w:type="character" w:customStyle="1" w:styleId="WW8Num59z1">
    <w:name w:val="WW8Num59z1"/>
    <w:rsid w:val="00500B66"/>
    <w:rPr>
      <w:rFonts w:ascii="Courier New" w:hAnsi="Courier New" w:cs="Courier New" w:hint="default"/>
    </w:rPr>
  </w:style>
  <w:style w:type="character" w:customStyle="1" w:styleId="WW8Num59z2">
    <w:name w:val="WW8Num59z2"/>
    <w:rsid w:val="00500B66"/>
    <w:rPr>
      <w:rFonts w:ascii="Wingdings" w:hAnsi="Wingdings" w:cs="Wingdings" w:hint="default"/>
    </w:rPr>
  </w:style>
  <w:style w:type="character" w:customStyle="1" w:styleId="WW8Num59z3">
    <w:name w:val="WW8Num59z3"/>
    <w:rsid w:val="00500B66"/>
    <w:rPr>
      <w:rFonts w:ascii="Symbol" w:hAnsi="Symbol" w:cs="Symbol" w:hint="default"/>
    </w:rPr>
  </w:style>
  <w:style w:type="character" w:customStyle="1" w:styleId="WW8Num26z0">
    <w:name w:val="WW8Num26z0"/>
    <w:rsid w:val="00500B66"/>
    <w:rPr>
      <w:rFonts w:ascii="Arial Narrow" w:hAnsi="Arial Narrow" w:cs="Arial Narrow" w:hint="default"/>
      <w:sz w:val="16"/>
      <w:szCs w:val="16"/>
    </w:rPr>
  </w:style>
  <w:style w:type="character" w:customStyle="1" w:styleId="WW8Num26z1">
    <w:name w:val="WW8Num26z1"/>
    <w:rsid w:val="00500B66"/>
    <w:rPr>
      <w:rFonts w:ascii="Courier New" w:hAnsi="Courier New" w:cs="Courier New" w:hint="default"/>
    </w:rPr>
  </w:style>
  <w:style w:type="character" w:customStyle="1" w:styleId="WW8Num26z2">
    <w:name w:val="WW8Num26z2"/>
    <w:rsid w:val="00500B66"/>
    <w:rPr>
      <w:rFonts w:ascii="Wingdings" w:hAnsi="Wingdings" w:cs="Wingdings" w:hint="default"/>
    </w:rPr>
  </w:style>
  <w:style w:type="character" w:customStyle="1" w:styleId="WW8Num26z3">
    <w:name w:val="WW8Num26z3"/>
    <w:rsid w:val="00500B66"/>
    <w:rPr>
      <w:rFonts w:ascii="Symbol" w:hAnsi="Symbol" w:cs="Symbol" w:hint="default"/>
    </w:rPr>
  </w:style>
  <w:style w:type="character" w:customStyle="1" w:styleId="WW8Num34z0">
    <w:name w:val="WW8Num34z0"/>
    <w:rsid w:val="00500B66"/>
    <w:rPr>
      <w:rFonts w:hint="default"/>
      <w:sz w:val="20"/>
      <w:szCs w:val="20"/>
    </w:rPr>
  </w:style>
  <w:style w:type="character" w:customStyle="1" w:styleId="WW8Num34z1">
    <w:name w:val="WW8Num34z1"/>
    <w:rsid w:val="00500B66"/>
  </w:style>
  <w:style w:type="character" w:customStyle="1" w:styleId="WW8Num34z2">
    <w:name w:val="WW8Num34z2"/>
    <w:rsid w:val="00500B66"/>
  </w:style>
  <w:style w:type="character" w:customStyle="1" w:styleId="WW8Num34z3">
    <w:name w:val="WW8Num34z3"/>
    <w:rsid w:val="00500B66"/>
  </w:style>
  <w:style w:type="character" w:customStyle="1" w:styleId="WW8Num34z4">
    <w:name w:val="WW8Num34z4"/>
    <w:rsid w:val="00500B66"/>
  </w:style>
  <w:style w:type="character" w:customStyle="1" w:styleId="WW8Num34z5">
    <w:name w:val="WW8Num34z5"/>
    <w:rsid w:val="00500B66"/>
  </w:style>
  <w:style w:type="character" w:customStyle="1" w:styleId="WW8Num34z6">
    <w:name w:val="WW8Num34z6"/>
    <w:rsid w:val="00500B66"/>
  </w:style>
  <w:style w:type="character" w:customStyle="1" w:styleId="WW8Num34z7">
    <w:name w:val="WW8Num34z7"/>
    <w:rsid w:val="00500B66"/>
  </w:style>
  <w:style w:type="character" w:customStyle="1" w:styleId="WW8Num34z8">
    <w:name w:val="WW8Num34z8"/>
    <w:rsid w:val="00500B66"/>
  </w:style>
  <w:style w:type="character" w:customStyle="1" w:styleId="WW8Num55z0">
    <w:name w:val="WW8Num55z0"/>
    <w:rsid w:val="00500B66"/>
    <w:rPr>
      <w:rFonts w:ascii="Arial Narrow" w:hAnsi="Arial Narrow" w:cs="Arial Narrow" w:hint="default"/>
      <w:sz w:val="16"/>
      <w:szCs w:val="16"/>
    </w:rPr>
  </w:style>
  <w:style w:type="character" w:customStyle="1" w:styleId="WW8Num55z1">
    <w:name w:val="WW8Num55z1"/>
    <w:rsid w:val="00500B66"/>
    <w:rPr>
      <w:rFonts w:ascii="Courier New" w:hAnsi="Courier New" w:cs="Courier New" w:hint="default"/>
    </w:rPr>
  </w:style>
  <w:style w:type="character" w:customStyle="1" w:styleId="WW8Num55z2">
    <w:name w:val="WW8Num55z2"/>
    <w:rsid w:val="00500B66"/>
    <w:rPr>
      <w:rFonts w:ascii="Wingdings" w:hAnsi="Wingdings" w:cs="Wingdings" w:hint="default"/>
    </w:rPr>
  </w:style>
  <w:style w:type="character" w:customStyle="1" w:styleId="WW8Num55z3">
    <w:name w:val="WW8Num55z3"/>
    <w:rsid w:val="00500B66"/>
    <w:rPr>
      <w:rFonts w:ascii="Symbol" w:hAnsi="Symbol" w:cs="Symbol" w:hint="default"/>
    </w:rPr>
  </w:style>
  <w:style w:type="character" w:customStyle="1" w:styleId="WW8Num21z1">
    <w:name w:val="WW8Num21z1"/>
    <w:rsid w:val="00500B66"/>
    <w:rPr>
      <w:rFonts w:hint="default"/>
      <w:b w:val="0"/>
      <w:sz w:val="28"/>
      <w:szCs w:val="28"/>
    </w:rPr>
  </w:style>
  <w:style w:type="character" w:customStyle="1" w:styleId="WW8Num21z2">
    <w:name w:val="WW8Num21z2"/>
    <w:rsid w:val="00500B66"/>
    <w:rPr>
      <w:rFonts w:hint="default"/>
    </w:rPr>
  </w:style>
  <w:style w:type="character" w:customStyle="1" w:styleId="WW8Num21z3">
    <w:name w:val="WW8Num21z3"/>
    <w:rsid w:val="00500B66"/>
    <w:rPr>
      <w:rFonts w:ascii="Times New Roman" w:hAnsi="Times New Roman" w:cs="Times New Roman" w:hint="default"/>
      <w:sz w:val="28"/>
      <w:szCs w:val="28"/>
    </w:rPr>
  </w:style>
  <w:style w:type="character" w:customStyle="1" w:styleId="WW8Num21z4">
    <w:name w:val="WW8Num21z4"/>
    <w:rsid w:val="00500B66"/>
  </w:style>
  <w:style w:type="character" w:customStyle="1" w:styleId="WW8Num21z5">
    <w:name w:val="WW8Num21z5"/>
    <w:rsid w:val="00500B66"/>
  </w:style>
  <w:style w:type="character" w:customStyle="1" w:styleId="WW8Num21z6">
    <w:name w:val="WW8Num21z6"/>
    <w:rsid w:val="00500B66"/>
  </w:style>
  <w:style w:type="character" w:customStyle="1" w:styleId="WW8Num21z7">
    <w:name w:val="WW8Num21z7"/>
    <w:rsid w:val="00500B66"/>
  </w:style>
  <w:style w:type="character" w:customStyle="1" w:styleId="WW8Num21z8">
    <w:name w:val="WW8Num21z8"/>
    <w:rsid w:val="00500B66"/>
  </w:style>
  <w:style w:type="character" w:customStyle="1" w:styleId="WW8Num17z5">
    <w:name w:val="WW8Num17z5"/>
    <w:rsid w:val="00500B66"/>
  </w:style>
  <w:style w:type="character" w:customStyle="1" w:styleId="WW8Num17z6">
    <w:name w:val="WW8Num17z6"/>
    <w:rsid w:val="00500B66"/>
  </w:style>
  <w:style w:type="character" w:customStyle="1" w:styleId="WW8Num17z7">
    <w:name w:val="WW8Num17z7"/>
    <w:rsid w:val="00500B66"/>
  </w:style>
  <w:style w:type="character" w:customStyle="1" w:styleId="WW8Num17z8">
    <w:name w:val="WW8Num17z8"/>
    <w:rsid w:val="00500B66"/>
  </w:style>
  <w:style w:type="character" w:customStyle="1" w:styleId="WW8Num7z2">
    <w:name w:val="WW8Num7z2"/>
    <w:rsid w:val="00500B66"/>
  </w:style>
  <w:style w:type="character" w:customStyle="1" w:styleId="WW8Num7z4">
    <w:name w:val="WW8Num7z4"/>
    <w:rsid w:val="00500B66"/>
  </w:style>
  <w:style w:type="character" w:customStyle="1" w:styleId="WW8Num7z5">
    <w:name w:val="WW8Num7z5"/>
    <w:rsid w:val="00500B66"/>
  </w:style>
  <w:style w:type="character" w:customStyle="1" w:styleId="WW8Num7z6">
    <w:name w:val="WW8Num7z6"/>
    <w:rsid w:val="00500B66"/>
  </w:style>
  <w:style w:type="character" w:customStyle="1" w:styleId="WW8Num7z7">
    <w:name w:val="WW8Num7z7"/>
    <w:rsid w:val="00500B66"/>
  </w:style>
  <w:style w:type="character" w:customStyle="1" w:styleId="WW8Num7z8">
    <w:name w:val="WW8Num7z8"/>
    <w:rsid w:val="00500B66"/>
  </w:style>
  <w:style w:type="paragraph" w:customStyle="1" w:styleId="Tekstpodstawowy34">
    <w:name w:val="Tekst podstawowy 34"/>
    <w:basedOn w:val="Normalny"/>
    <w:rsid w:val="00500B66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Normalny7">
    <w:name w:val="Normalny7"/>
    <w:basedOn w:val="Normalny"/>
    <w:rsid w:val="00500B6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0B66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0B6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2DF2-E408-488B-BDEF-FD6CB9E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gzajac</cp:lastModifiedBy>
  <cp:revision>2</cp:revision>
  <cp:lastPrinted>2016-05-10T07:08:00Z</cp:lastPrinted>
  <dcterms:created xsi:type="dcterms:W3CDTF">2017-11-23T10:06:00Z</dcterms:created>
  <dcterms:modified xsi:type="dcterms:W3CDTF">2017-11-23T10:06:00Z</dcterms:modified>
</cp:coreProperties>
</file>